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6672"/>
      </w:tblGrid>
      <w:tr w:rsidR="00F9753C" w:rsidRPr="00F9753C" w14:paraId="0496377B" w14:textId="77777777"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F0D" w14:textId="77777777" w:rsidR="005D6074" w:rsidRPr="00F9753C" w:rsidRDefault="00C601F2" w:rsidP="00F9753C">
            <w:pPr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F9753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58AE94" wp14:editId="642E1B23">
                  <wp:extent cx="1524000" cy="1549400"/>
                  <wp:effectExtent l="0" t="0" r="0" b="0"/>
                  <wp:docPr id="1" name="Рисунок 1" descr="Описание: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434F3" w14:textId="77777777" w:rsidR="005D6074" w:rsidRPr="00F9753C" w:rsidRDefault="005D6074" w:rsidP="00F9753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3C83C33" w14:textId="77777777" w:rsidR="005D6074" w:rsidRPr="00F9753C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9753C">
              <w:rPr>
                <w:rFonts w:ascii="Calibri" w:hAnsi="Calibri" w:cs="Calibri"/>
                <w:color w:val="000000" w:themeColor="text1"/>
              </w:rPr>
              <w:t>Школа интегральной психологии и психотерапии «2х2»</w:t>
            </w:r>
          </w:p>
          <w:p w14:paraId="33BA123F" w14:textId="77777777" w:rsidR="005D6074" w:rsidRPr="00F9753C" w:rsidRDefault="005D6074" w:rsidP="00F9753C">
            <w:pPr>
              <w:spacing w:line="252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5ACAB0" w14:textId="77777777" w:rsidR="005D6074" w:rsidRPr="00F9753C" w:rsidRDefault="005D6074" w:rsidP="00F9753C">
            <w:pPr>
              <w:spacing w:line="252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A1E8693" w14:textId="77777777" w:rsidR="005D6074" w:rsidRPr="00F9753C" w:rsidRDefault="00705230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975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г. Калининград, ул</w:t>
            </w:r>
            <w:r w:rsidR="005D6074" w:rsidRPr="00F975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975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А.Невского</w:t>
            </w:r>
            <w:proofErr w:type="spellEnd"/>
            <w:r w:rsidRPr="00F975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д. 78б</w:t>
            </w:r>
          </w:p>
          <w:p w14:paraId="701D7790" w14:textId="77777777" w:rsidR="005D6074" w:rsidRPr="00F9753C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975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Телефон: 8-(999)-255-04-95</w:t>
            </w:r>
          </w:p>
          <w:p w14:paraId="3580B810" w14:textId="77777777" w:rsidR="00705230" w:rsidRPr="00F9753C" w:rsidRDefault="005D6074" w:rsidP="00F9753C">
            <w:pPr>
              <w:spacing w:line="252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9753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</w:t>
            </w:r>
            <w:r w:rsidRPr="00F975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F9753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F975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hyperlink r:id="rId6" w:history="1">
              <w:r w:rsidR="00705230" w:rsidRPr="00F9753C">
                <w:rPr>
                  <w:rStyle w:val="a3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sipp</w:t>
              </w:r>
              <w:r w:rsidR="00705230" w:rsidRPr="00F9753C">
                <w:rPr>
                  <w:rStyle w:val="a3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</w:rPr>
                <w:t>2</w:t>
              </w:r>
              <w:r w:rsidR="00705230" w:rsidRPr="00F9753C">
                <w:rPr>
                  <w:rStyle w:val="a3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x</w:t>
              </w:r>
              <w:r w:rsidR="00705230" w:rsidRPr="00F9753C">
                <w:rPr>
                  <w:rStyle w:val="a3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</w:rPr>
                <w:t>2@</w:t>
              </w:r>
              <w:r w:rsidR="00705230" w:rsidRPr="00F9753C">
                <w:rPr>
                  <w:rStyle w:val="a3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gmail</w:t>
              </w:r>
              <w:r w:rsidR="00705230" w:rsidRPr="00F9753C">
                <w:rPr>
                  <w:rStyle w:val="a3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</w:rPr>
                <w:t>.</w:t>
              </w:r>
              <w:r w:rsidR="00705230" w:rsidRPr="00F9753C">
                <w:rPr>
                  <w:rStyle w:val="a3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</w:hyperlink>
            <w:r w:rsidR="00705230" w:rsidRPr="00F9753C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6221541" w14:textId="77777777" w:rsidR="005D6074" w:rsidRPr="00F9753C" w:rsidRDefault="00705230" w:rsidP="00F9753C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53C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Сайт</w:t>
            </w:r>
            <w:r w:rsidRPr="00F9753C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:</w:t>
            </w:r>
            <w:r w:rsidRPr="00F9753C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hyperlink r:id="rId7" w:history="1">
              <w:r w:rsidR="005D6074" w:rsidRPr="00F9753C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</w:rPr>
                <w:t>www.iipp.su</w:t>
              </w:r>
            </w:hyperlink>
          </w:p>
        </w:tc>
      </w:tr>
    </w:tbl>
    <w:p w14:paraId="11DB2D7F" w14:textId="77777777" w:rsidR="005D6074" w:rsidRPr="00F9753C" w:rsidRDefault="005D6074" w:rsidP="00F9753C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9753C" w:rsidRPr="00F9753C" w14:paraId="491B0969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06D2360" w14:textId="77777777" w:rsidR="005D6074" w:rsidRPr="00F9753C" w:rsidRDefault="005D6074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9753C">
              <w:rPr>
                <w:rFonts w:ascii="Calibri" w:hAnsi="Calibri" w:cs="Calibri"/>
                <w:color w:val="000000" w:themeColor="text1"/>
              </w:rPr>
              <w:t>г. Калининград</w:t>
            </w:r>
          </w:p>
          <w:p w14:paraId="15F2E33C" w14:textId="77777777" w:rsidR="005D6074" w:rsidRPr="00F9753C" w:rsidRDefault="005D6074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204219B" w14:textId="2265A87E" w:rsidR="005D6074" w:rsidRPr="00F9753C" w:rsidRDefault="005D6074" w:rsidP="001D663F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proofErr w:type="gramStart"/>
            <w:r w:rsidRPr="00F85828">
              <w:rPr>
                <w:rFonts w:ascii="Calibri" w:hAnsi="Calibri" w:cs="Calibri"/>
                <w:color w:val="000000" w:themeColor="text1"/>
              </w:rPr>
              <w:t xml:space="preserve">« </w:t>
            </w:r>
            <w:r w:rsidRPr="00F85828">
              <w:rPr>
                <w:rFonts w:ascii="Calibri" w:hAnsi="Calibri" w:cs="Calibri"/>
                <w:color w:val="000000" w:themeColor="text1"/>
                <w:u w:val="single"/>
              </w:rPr>
              <w:t>10</w:t>
            </w:r>
            <w:proofErr w:type="gramEnd"/>
            <w:r w:rsidRPr="00F85828">
              <w:rPr>
                <w:rFonts w:ascii="Calibri" w:hAnsi="Calibri" w:cs="Calibri"/>
                <w:color w:val="000000" w:themeColor="text1"/>
              </w:rPr>
              <w:t xml:space="preserve"> » </w:t>
            </w:r>
            <w:r w:rsidR="00705230" w:rsidRPr="00F85828">
              <w:rPr>
                <w:rFonts w:ascii="Calibri" w:hAnsi="Calibri" w:cs="Calibri"/>
                <w:color w:val="000000" w:themeColor="text1"/>
                <w:u w:val="single"/>
              </w:rPr>
              <w:t xml:space="preserve">    </w:t>
            </w:r>
            <w:r w:rsidR="001D663F" w:rsidRPr="00F85828">
              <w:rPr>
                <w:rFonts w:ascii="Calibri" w:hAnsi="Calibri" w:cs="Calibri"/>
                <w:color w:val="000000" w:themeColor="text1"/>
                <w:u w:val="single"/>
              </w:rPr>
              <w:t>августа</w:t>
            </w:r>
            <w:r w:rsidRPr="00F85828">
              <w:rPr>
                <w:rFonts w:ascii="Calibri" w:hAnsi="Calibri" w:cs="Calibri"/>
                <w:color w:val="000000" w:themeColor="text1"/>
                <w:u w:val="single"/>
              </w:rPr>
              <w:t xml:space="preserve">    </w:t>
            </w:r>
            <w:r w:rsidRPr="00F85828">
              <w:rPr>
                <w:rFonts w:ascii="Calibri" w:hAnsi="Calibri" w:cs="Calibri"/>
                <w:color w:val="000000" w:themeColor="text1"/>
              </w:rPr>
              <w:t xml:space="preserve"> 202</w:t>
            </w:r>
            <w:r w:rsidR="001D663F" w:rsidRPr="00F85828">
              <w:rPr>
                <w:rFonts w:ascii="Calibri" w:hAnsi="Calibri" w:cs="Calibri"/>
                <w:color w:val="000000" w:themeColor="text1"/>
              </w:rPr>
              <w:t>1</w:t>
            </w:r>
            <w:r w:rsidRPr="00F85828">
              <w:rPr>
                <w:rFonts w:ascii="Calibri" w:hAnsi="Calibri" w:cs="Calibri"/>
                <w:color w:val="000000" w:themeColor="text1"/>
              </w:rPr>
              <w:t xml:space="preserve"> г.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8A029D" w14:textId="1BFE3B5B" w:rsidR="005D6074" w:rsidRPr="00F9753C" w:rsidRDefault="001D663F" w:rsidP="00F9753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                        «</w:t>
            </w:r>
            <w:r w:rsidR="005D6074" w:rsidRPr="00F9753C">
              <w:rPr>
                <w:rFonts w:ascii="Calibri" w:hAnsi="Calibri" w:cs="Calibri"/>
                <w:color w:val="000000" w:themeColor="text1"/>
              </w:rPr>
              <w:t>УТВЕРЖДАЮ</w:t>
            </w:r>
            <w:r>
              <w:rPr>
                <w:rFonts w:ascii="Calibri" w:hAnsi="Calibri" w:cs="Calibri"/>
                <w:color w:val="000000" w:themeColor="text1"/>
              </w:rPr>
              <w:t>»</w:t>
            </w:r>
          </w:p>
          <w:p w14:paraId="30930991" w14:textId="15ACE519" w:rsidR="005D6074" w:rsidRPr="00F9753C" w:rsidRDefault="001D663F" w:rsidP="00F9753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                         </w:t>
            </w:r>
            <w:r w:rsidR="005D6074" w:rsidRPr="00F9753C">
              <w:rPr>
                <w:rFonts w:ascii="Calibri" w:hAnsi="Calibri" w:cs="Calibri"/>
                <w:color w:val="000000" w:themeColor="text1"/>
              </w:rPr>
              <w:t>Директор ШИПП «2х2»</w:t>
            </w:r>
          </w:p>
          <w:p w14:paraId="13E2D2ED" w14:textId="77777777" w:rsidR="005D6074" w:rsidRPr="00F9753C" w:rsidRDefault="005D6074" w:rsidP="00F9753C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  <w:p w14:paraId="7FC27A01" w14:textId="77777777" w:rsidR="005D6074" w:rsidRPr="00F9753C" w:rsidRDefault="005D6074" w:rsidP="00F9753C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F9753C">
              <w:rPr>
                <w:rFonts w:ascii="Calibri" w:hAnsi="Calibri" w:cs="Calibri"/>
                <w:color w:val="000000" w:themeColor="text1"/>
              </w:rPr>
              <w:t>_______________________</w:t>
            </w:r>
          </w:p>
          <w:p w14:paraId="62CF6322" w14:textId="1E6F2D8F" w:rsidR="005D6074" w:rsidRPr="00F9753C" w:rsidRDefault="001D663F" w:rsidP="00F9753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                         </w:t>
            </w:r>
            <w:r w:rsidR="005D6074" w:rsidRPr="00F9753C">
              <w:rPr>
                <w:rFonts w:ascii="Calibri" w:hAnsi="Calibri" w:cs="Calibri"/>
                <w:color w:val="000000" w:themeColor="text1"/>
              </w:rPr>
              <w:t>М.В. Кокорин</w:t>
            </w:r>
          </w:p>
        </w:tc>
      </w:tr>
    </w:tbl>
    <w:p w14:paraId="44F3AE55" w14:textId="77777777" w:rsidR="00A75F86" w:rsidRPr="00F9753C" w:rsidRDefault="00A75F86" w:rsidP="00F9753C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5373C8BF" w14:textId="418FB5A7" w:rsidR="005D6074" w:rsidRPr="00F9753C" w:rsidRDefault="00F85828" w:rsidP="00F9753C">
      <w:pPr>
        <w:spacing w:line="252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Программа дополнительного образования</w:t>
      </w:r>
    </w:p>
    <w:p w14:paraId="1BE9275F" w14:textId="77777777" w:rsidR="00A75F86" w:rsidRPr="00F9753C" w:rsidRDefault="00A75F86" w:rsidP="00F9753C">
      <w:pPr>
        <w:spacing w:line="252" w:lineRule="auto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F9753C">
        <w:rPr>
          <w:rFonts w:asciiTheme="minorHAnsi" w:hAnsiTheme="minorHAnsi"/>
          <w:b/>
          <w:color w:val="000000" w:themeColor="text1"/>
          <w:sz w:val="28"/>
        </w:rPr>
        <w:t>п</w:t>
      </w:r>
      <w:r w:rsidR="00A85468" w:rsidRPr="00F9753C">
        <w:rPr>
          <w:rFonts w:asciiTheme="minorHAnsi" w:hAnsiTheme="minorHAnsi"/>
          <w:b/>
          <w:color w:val="000000" w:themeColor="text1"/>
          <w:sz w:val="28"/>
        </w:rPr>
        <w:t xml:space="preserve">рофессиональной переподготовки по специальности </w:t>
      </w:r>
    </w:p>
    <w:p w14:paraId="5A983523" w14:textId="77777777" w:rsidR="00A75F86" w:rsidRPr="00F9753C" w:rsidRDefault="00A85468" w:rsidP="00F9753C">
      <w:pPr>
        <w:spacing w:line="252" w:lineRule="auto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F9753C">
        <w:rPr>
          <w:rFonts w:asciiTheme="minorHAnsi" w:hAnsiTheme="minorHAnsi"/>
          <w:b/>
          <w:color w:val="000000" w:themeColor="text1"/>
          <w:sz w:val="28"/>
        </w:rPr>
        <w:t xml:space="preserve">«Специалист по интегральной психологии и психотерапии» </w:t>
      </w:r>
    </w:p>
    <w:p w14:paraId="1C3B6073" w14:textId="77777777" w:rsidR="00A75F86" w:rsidRPr="00F9753C" w:rsidRDefault="00A85468" w:rsidP="00F9753C">
      <w:pPr>
        <w:spacing w:line="252" w:lineRule="auto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F9753C">
        <w:rPr>
          <w:rFonts w:asciiTheme="minorHAnsi" w:hAnsiTheme="minorHAnsi"/>
          <w:b/>
          <w:color w:val="000000" w:themeColor="text1"/>
          <w:sz w:val="28"/>
        </w:rPr>
        <w:t xml:space="preserve">(очная и дистанционная) – 2 курса </w:t>
      </w:r>
    </w:p>
    <w:p w14:paraId="2CEFE25C" w14:textId="6FC25E57" w:rsidR="005D6074" w:rsidRPr="00F9753C" w:rsidRDefault="00A75F86" w:rsidP="00F9753C">
      <w:pPr>
        <w:spacing w:line="252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705230"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t>(1</w:t>
      </w:r>
      <w:r w:rsidR="005D6074"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курс </w:t>
      </w:r>
      <w:r w:rsidR="00705230"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t>–</w:t>
      </w:r>
      <w:r w:rsidR="005D6074"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F8582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базовый </w:t>
      </w:r>
      <w:r w:rsidR="005D6074"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t>уровень</w:t>
      </w:r>
      <w:r w:rsidR="00705230"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t>,</w:t>
      </w:r>
      <w:r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705230"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t>2 курс – мастерский уровень</w:t>
      </w:r>
      <w:r w:rsidR="005D6074"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t>)</w:t>
      </w:r>
    </w:p>
    <w:p w14:paraId="09CBC150" w14:textId="77777777" w:rsidR="005D6074" w:rsidRPr="009E204D" w:rsidRDefault="005D6074" w:rsidP="009E204D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2"/>
        <w:gridCol w:w="3208"/>
        <w:gridCol w:w="3209"/>
      </w:tblGrid>
      <w:tr w:rsidR="00F9753C" w:rsidRPr="009E204D" w14:paraId="109D3553" w14:textId="77777777" w:rsidTr="00705230">
        <w:tc>
          <w:tcPr>
            <w:tcW w:w="3301" w:type="dxa"/>
          </w:tcPr>
          <w:p w14:paraId="68C3BE07" w14:textId="77777777" w:rsidR="00705230" w:rsidRPr="009E204D" w:rsidRDefault="00705230" w:rsidP="00F9753C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02" w:type="dxa"/>
          </w:tcPr>
          <w:p w14:paraId="385DF393" w14:textId="77777777" w:rsidR="00705230" w:rsidRPr="009E204D" w:rsidRDefault="00705230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курс</w:t>
            </w:r>
          </w:p>
        </w:tc>
        <w:tc>
          <w:tcPr>
            <w:tcW w:w="3302" w:type="dxa"/>
          </w:tcPr>
          <w:p w14:paraId="075630DD" w14:textId="77777777" w:rsidR="00705230" w:rsidRPr="009E204D" w:rsidRDefault="00705230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курс</w:t>
            </w:r>
          </w:p>
        </w:tc>
      </w:tr>
      <w:tr w:rsidR="00F9753C" w:rsidRPr="009E204D" w14:paraId="0BC3AC85" w14:textId="77777777" w:rsidTr="00705230">
        <w:tc>
          <w:tcPr>
            <w:tcW w:w="3301" w:type="dxa"/>
          </w:tcPr>
          <w:p w14:paraId="7A137CFA" w14:textId="77777777" w:rsidR="00705230" w:rsidRPr="009E204D" w:rsidRDefault="00705230" w:rsidP="00F9753C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Лекции:</w:t>
            </w:r>
          </w:p>
        </w:tc>
        <w:tc>
          <w:tcPr>
            <w:tcW w:w="3302" w:type="dxa"/>
          </w:tcPr>
          <w:p w14:paraId="58AE7C21" w14:textId="77777777" w:rsidR="00705230" w:rsidRPr="009E204D" w:rsidRDefault="00263541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51</w:t>
            </w:r>
            <w:r w:rsidR="0012475C" w:rsidRPr="009E204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час</w:t>
            </w:r>
          </w:p>
        </w:tc>
        <w:tc>
          <w:tcPr>
            <w:tcW w:w="3302" w:type="dxa"/>
          </w:tcPr>
          <w:p w14:paraId="38DCDAD3" w14:textId="77777777" w:rsidR="00705230" w:rsidRPr="009E204D" w:rsidRDefault="0030208B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 часов</w:t>
            </w:r>
          </w:p>
        </w:tc>
      </w:tr>
      <w:tr w:rsidR="00F9753C" w:rsidRPr="009E204D" w14:paraId="0661E888" w14:textId="77777777" w:rsidTr="00705230">
        <w:tc>
          <w:tcPr>
            <w:tcW w:w="3301" w:type="dxa"/>
          </w:tcPr>
          <w:p w14:paraId="6CBE11F3" w14:textId="77777777" w:rsidR="00705230" w:rsidRPr="009E204D" w:rsidRDefault="00705230" w:rsidP="00F9753C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Практически</w:t>
            </w:r>
            <w:r w:rsidR="00347C3D"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</w:t>
            </w: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занятия:</w:t>
            </w:r>
          </w:p>
        </w:tc>
        <w:tc>
          <w:tcPr>
            <w:tcW w:w="3302" w:type="dxa"/>
          </w:tcPr>
          <w:p w14:paraId="52C39ADA" w14:textId="77777777" w:rsidR="00705230" w:rsidRPr="009E204D" w:rsidRDefault="00263541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135</w:t>
            </w:r>
            <w:r w:rsidR="0012475C" w:rsidRPr="009E204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3302" w:type="dxa"/>
          </w:tcPr>
          <w:p w14:paraId="35187589" w14:textId="77777777" w:rsidR="00705230" w:rsidRPr="009E204D" w:rsidRDefault="00705230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144 часа</w:t>
            </w:r>
          </w:p>
        </w:tc>
      </w:tr>
      <w:tr w:rsidR="00F9753C" w:rsidRPr="009E204D" w14:paraId="058D8A36" w14:textId="77777777" w:rsidTr="00705230">
        <w:tc>
          <w:tcPr>
            <w:tcW w:w="3301" w:type="dxa"/>
          </w:tcPr>
          <w:p w14:paraId="75226220" w14:textId="77777777" w:rsidR="00705230" w:rsidRPr="009E204D" w:rsidRDefault="00705230" w:rsidP="00F9753C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Самостоятельная работа:</w:t>
            </w:r>
          </w:p>
        </w:tc>
        <w:tc>
          <w:tcPr>
            <w:tcW w:w="3302" w:type="dxa"/>
          </w:tcPr>
          <w:p w14:paraId="431B52B9" w14:textId="77777777" w:rsidR="00705230" w:rsidRPr="009E204D" w:rsidRDefault="007060FD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135</w:t>
            </w:r>
            <w:r w:rsidR="0012475C" w:rsidRPr="009E204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3302" w:type="dxa"/>
          </w:tcPr>
          <w:p w14:paraId="0A4148AB" w14:textId="77777777" w:rsidR="00705230" w:rsidRPr="009E204D" w:rsidRDefault="0030208B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152 часа</w:t>
            </w:r>
          </w:p>
        </w:tc>
      </w:tr>
      <w:tr w:rsidR="00F9753C" w:rsidRPr="009E204D" w14:paraId="39B4D290" w14:textId="77777777" w:rsidTr="00705230">
        <w:tc>
          <w:tcPr>
            <w:tcW w:w="3301" w:type="dxa"/>
          </w:tcPr>
          <w:p w14:paraId="21FBF50A" w14:textId="77777777" w:rsidR="00705230" w:rsidRPr="009E204D" w:rsidRDefault="00705230" w:rsidP="00F9753C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Групповая психотерапия:</w:t>
            </w:r>
          </w:p>
        </w:tc>
        <w:tc>
          <w:tcPr>
            <w:tcW w:w="3302" w:type="dxa"/>
          </w:tcPr>
          <w:p w14:paraId="59F435AE" w14:textId="77777777" w:rsidR="00705230" w:rsidRPr="009E204D" w:rsidRDefault="0012475C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302" w:type="dxa"/>
          </w:tcPr>
          <w:p w14:paraId="08BC4522" w14:textId="77777777" w:rsidR="00705230" w:rsidRPr="009E204D" w:rsidRDefault="00705230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 часов</w:t>
            </w:r>
          </w:p>
        </w:tc>
      </w:tr>
      <w:tr w:rsidR="00F9753C" w:rsidRPr="009E204D" w14:paraId="5A42A239" w14:textId="77777777" w:rsidTr="00705230">
        <w:tc>
          <w:tcPr>
            <w:tcW w:w="3301" w:type="dxa"/>
          </w:tcPr>
          <w:p w14:paraId="68FEB467" w14:textId="77777777" w:rsidR="00705230" w:rsidRPr="009E204D" w:rsidRDefault="00705230" w:rsidP="00F9753C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Зачеты:</w:t>
            </w:r>
          </w:p>
        </w:tc>
        <w:tc>
          <w:tcPr>
            <w:tcW w:w="3302" w:type="dxa"/>
          </w:tcPr>
          <w:p w14:paraId="0E5BC84F" w14:textId="77777777" w:rsidR="00705230" w:rsidRPr="009E204D" w:rsidRDefault="007060FD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 часа</w:t>
            </w:r>
          </w:p>
        </w:tc>
        <w:tc>
          <w:tcPr>
            <w:tcW w:w="3302" w:type="dxa"/>
          </w:tcPr>
          <w:p w14:paraId="72203FF6" w14:textId="77777777" w:rsidR="00705230" w:rsidRPr="009E204D" w:rsidRDefault="0030208B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705230"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 часов</w:t>
            </w:r>
          </w:p>
        </w:tc>
      </w:tr>
      <w:tr w:rsidR="00F9753C" w:rsidRPr="009E204D" w14:paraId="41B22BDB" w14:textId="77777777" w:rsidTr="00705230">
        <w:tc>
          <w:tcPr>
            <w:tcW w:w="3301" w:type="dxa"/>
          </w:tcPr>
          <w:p w14:paraId="4956473D" w14:textId="77777777" w:rsidR="0012475C" w:rsidRPr="009E204D" w:rsidRDefault="0012475C" w:rsidP="00F9753C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3302" w:type="dxa"/>
          </w:tcPr>
          <w:p w14:paraId="0DF7C388" w14:textId="77777777" w:rsidR="0012475C" w:rsidRPr="009E204D" w:rsidRDefault="00263541" w:rsidP="00F9753C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E204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345</w:t>
            </w:r>
            <w:r w:rsidR="0012475C" w:rsidRPr="009E204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часа</w:t>
            </w:r>
          </w:p>
        </w:tc>
        <w:tc>
          <w:tcPr>
            <w:tcW w:w="3302" w:type="dxa"/>
          </w:tcPr>
          <w:p w14:paraId="7515001C" w14:textId="77777777" w:rsidR="0012475C" w:rsidRPr="009E204D" w:rsidRDefault="009F3D85" w:rsidP="00F9753C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424</w:t>
            </w:r>
            <w:r w:rsidR="0012475C" w:rsidRPr="009E204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часов</w:t>
            </w:r>
          </w:p>
        </w:tc>
      </w:tr>
      <w:tr w:rsidR="00F9753C" w:rsidRPr="009E204D" w14:paraId="30709DCA" w14:textId="77777777" w:rsidTr="00705230">
        <w:tc>
          <w:tcPr>
            <w:tcW w:w="3301" w:type="dxa"/>
          </w:tcPr>
          <w:p w14:paraId="6B4949CC" w14:textId="77777777" w:rsidR="0012475C" w:rsidRPr="009E204D" w:rsidRDefault="0012475C" w:rsidP="00F975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Итоговая аттестация – программированный контроль</w:t>
            </w:r>
          </w:p>
        </w:tc>
        <w:tc>
          <w:tcPr>
            <w:tcW w:w="3302" w:type="dxa"/>
          </w:tcPr>
          <w:p w14:paraId="75A0FDC2" w14:textId="77777777" w:rsidR="0012475C" w:rsidRPr="009E204D" w:rsidRDefault="00B92CDB" w:rsidP="00F9753C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204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302" w:type="dxa"/>
          </w:tcPr>
          <w:p w14:paraId="3C33F5FC" w14:textId="77777777" w:rsidR="0012475C" w:rsidRPr="009E204D" w:rsidRDefault="0012475C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часа</w:t>
            </w:r>
          </w:p>
        </w:tc>
      </w:tr>
      <w:tr w:rsidR="00F9753C" w:rsidRPr="009E204D" w14:paraId="0CDB9772" w14:textId="77777777" w:rsidTr="00705230">
        <w:tc>
          <w:tcPr>
            <w:tcW w:w="3301" w:type="dxa"/>
          </w:tcPr>
          <w:p w14:paraId="6B620EAB" w14:textId="77777777" w:rsidR="0012475C" w:rsidRPr="009E204D" w:rsidRDefault="0012475C" w:rsidP="00F9753C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Итоговая аттестация – экзамен</w:t>
            </w:r>
          </w:p>
        </w:tc>
        <w:tc>
          <w:tcPr>
            <w:tcW w:w="3302" w:type="dxa"/>
          </w:tcPr>
          <w:p w14:paraId="2BD9B07B" w14:textId="77777777" w:rsidR="0012475C" w:rsidRPr="009E204D" w:rsidRDefault="00B92CDB" w:rsidP="00F9753C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E204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302" w:type="dxa"/>
          </w:tcPr>
          <w:p w14:paraId="595429FC" w14:textId="77777777" w:rsidR="0012475C" w:rsidRPr="009E204D" w:rsidRDefault="0012475C" w:rsidP="00F975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часа</w:t>
            </w:r>
          </w:p>
        </w:tc>
      </w:tr>
      <w:tr w:rsidR="00F9753C" w:rsidRPr="009E204D" w14:paraId="7D6BFD35" w14:textId="77777777" w:rsidTr="00705230">
        <w:tc>
          <w:tcPr>
            <w:tcW w:w="3301" w:type="dxa"/>
          </w:tcPr>
          <w:p w14:paraId="5F4D9D4B" w14:textId="77777777" w:rsidR="0012475C" w:rsidRPr="009E204D" w:rsidRDefault="0012475C" w:rsidP="00F9753C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3302" w:type="dxa"/>
          </w:tcPr>
          <w:p w14:paraId="3F983EE2" w14:textId="77777777" w:rsidR="0012475C" w:rsidRPr="009E204D" w:rsidRDefault="0012475C" w:rsidP="00F9753C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02" w:type="dxa"/>
          </w:tcPr>
          <w:p w14:paraId="4EB12883" w14:textId="77777777" w:rsidR="0012475C" w:rsidRPr="009E204D" w:rsidRDefault="009F3D85" w:rsidP="00F9753C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E204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769</w:t>
            </w:r>
            <w:r w:rsidR="0012475C" w:rsidRPr="009E204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час</w:t>
            </w:r>
            <w:r w:rsidRPr="009E204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ов</w:t>
            </w:r>
          </w:p>
        </w:tc>
      </w:tr>
    </w:tbl>
    <w:p w14:paraId="12098572" w14:textId="77777777" w:rsidR="00F85828" w:rsidRDefault="00F85828" w:rsidP="00F85828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125113D3" w14:textId="77777777" w:rsidR="00F85828" w:rsidRDefault="00F85828" w:rsidP="00F85828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4B723BFA" w14:textId="77777777" w:rsidR="00F85828" w:rsidRDefault="00F85828" w:rsidP="00F85828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7873B3BE" w14:textId="77777777" w:rsidR="00F85828" w:rsidRDefault="00F85828" w:rsidP="00F85828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09C37CA2" w14:textId="77777777" w:rsidR="00F85828" w:rsidRDefault="00F85828" w:rsidP="00F85828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15E61BCB" w14:textId="34B82CB5" w:rsidR="00F9753C" w:rsidRDefault="005D6074" w:rsidP="00F85828">
      <w:pPr>
        <w:jc w:val="center"/>
        <w:rPr>
          <w:rFonts w:ascii="Calibri" w:hAnsi="Calibri" w:cs="Calibri"/>
          <w:color w:val="000000" w:themeColor="text1"/>
          <w:sz w:val="28"/>
          <w:szCs w:val="28"/>
          <w:highlight w:val="yellow"/>
        </w:rPr>
      </w:pPr>
      <w:r w:rsidRPr="00F9753C">
        <w:rPr>
          <w:rFonts w:ascii="Calibri" w:hAnsi="Calibri" w:cs="Calibri"/>
          <w:color w:val="000000" w:themeColor="text1"/>
          <w:sz w:val="28"/>
          <w:szCs w:val="28"/>
        </w:rPr>
        <w:t>Калининград</w:t>
      </w:r>
      <w:r w:rsidR="00F9753C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Pr="00F9753C">
        <w:rPr>
          <w:rFonts w:ascii="Calibri" w:hAnsi="Calibri" w:cs="Calibri"/>
          <w:color w:val="000000" w:themeColor="text1"/>
          <w:sz w:val="28"/>
          <w:szCs w:val="28"/>
        </w:rPr>
        <w:t>202</w:t>
      </w:r>
      <w:r w:rsidR="00F85828" w:rsidRPr="00F85828">
        <w:rPr>
          <w:rFonts w:ascii="Calibri" w:hAnsi="Calibri" w:cs="Calibri"/>
          <w:color w:val="000000" w:themeColor="text1"/>
          <w:sz w:val="28"/>
          <w:szCs w:val="28"/>
        </w:rPr>
        <w:t>1</w:t>
      </w:r>
    </w:p>
    <w:p w14:paraId="37C4F3C5" w14:textId="76141187" w:rsidR="00A85468" w:rsidRPr="00F9753C" w:rsidRDefault="009E204D" w:rsidP="00F85828">
      <w:pPr>
        <w:widowControl/>
        <w:autoSpaceDE/>
        <w:autoSpaceDN/>
        <w:adjustRightInd/>
        <w:spacing w:after="160" w:line="259" w:lineRule="auto"/>
        <w:jc w:val="center"/>
        <w:rPr>
          <w:rFonts w:ascii="Calibri" w:hAnsi="Calibri" w:cs="Calibri"/>
          <w:b/>
          <w:bCs/>
          <w:color w:val="000000" w:themeColor="text1"/>
          <w:sz w:val="32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28"/>
        </w:rPr>
        <w:br w:type="page"/>
      </w:r>
      <w:r w:rsidR="00A85468" w:rsidRPr="00F9753C">
        <w:rPr>
          <w:rFonts w:ascii="Calibri" w:hAnsi="Calibri" w:cs="Calibri"/>
          <w:b/>
          <w:bCs/>
          <w:color w:val="000000" w:themeColor="text1"/>
          <w:sz w:val="32"/>
          <w:szCs w:val="28"/>
        </w:rPr>
        <w:lastRenderedPageBreak/>
        <w:t>Общая информация</w:t>
      </w:r>
    </w:p>
    <w:p w14:paraId="6334DF3F" w14:textId="15DBECB4" w:rsidR="00840E5A" w:rsidRPr="00840E5A" w:rsidRDefault="00840E5A" w:rsidP="00840E5A">
      <w:pPr>
        <w:shd w:val="clear" w:color="auto" w:fill="FFFFFF"/>
        <w:ind w:firstLine="709"/>
        <w:jc w:val="both"/>
        <w:rPr>
          <w:rFonts w:ascii="Calibri" w:hAnsi="Calibri" w:cs="Calibri"/>
          <w:b/>
          <w:color w:val="464C55"/>
          <w:sz w:val="22"/>
        </w:rPr>
      </w:pPr>
      <w:r w:rsidRPr="00840E5A">
        <w:rPr>
          <w:rFonts w:ascii="Calibri" w:hAnsi="Calibri" w:cs="Calibri"/>
          <w:b/>
          <w:color w:val="464C55"/>
          <w:sz w:val="22"/>
        </w:rPr>
        <w:t>К освоению дополнительной профессиональной программы профессиональной переподготовки «Интегральная психологи и психотерапия» с нормативным сроком освоения 769 часов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14:paraId="3D0AD25C" w14:textId="77777777" w:rsidR="00840E5A" w:rsidRDefault="00840E5A" w:rsidP="007C0E90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C89FD0" w14:textId="55A34F50" w:rsidR="00A85468" w:rsidRPr="007C0E90" w:rsidRDefault="00A75F86" w:rsidP="007C0E90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Обучение на курсе</w:t>
      </w:r>
      <w:r w:rsid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дополнительного образования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профессиональной переподготовки по специальности «Интегральная психология и психотерапия» осуществляется по единой программе в очной </w:t>
      </w:r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офф-лайн</w:t>
      </w:r>
      <w:proofErr w:type="spellEnd"/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 дистанционно</w:t>
      </w:r>
      <w:r w:rsidR="005F226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й</w:t>
      </w:r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gramStart"/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он-</w:t>
      </w:r>
      <w:proofErr w:type="spellStart"/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лайн</w:t>
      </w:r>
      <w:proofErr w:type="spellEnd"/>
      <w:proofErr w:type="gramEnd"/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формах.</w:t>
      </w:r>
      <w:r w:rsidR="00742985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Итоговой целью обучения является всестороннее удовлетворение образовательных потребностей граждан в области интегральной психологии и психотерапии и смежных с нею областей знаний. Результатом обучения является подготовка </w:t>
      </w:r>
      <w:r w:rsidR="00742985"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специалистов по интегральной психологии и психотерапии</w:t>
      </w:r>
      <w:r w:rsidR="00742985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случае </w:t>
      </w:r>
      <w:r w:rsidR="005877D0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успешного</w:t>
      </w:r>
      <w:r w:rsidR="005877D0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2985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прохождения итоговой аттестации.</w:t>
      </w:r>
      <w:r w:rsid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Выпускник курса получает Д</w:t>
      </w:r>
      <w:r w:rsidR="00746FB7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иплом </w:t>
      </w:r>
      <w:r w:rsid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 профессиональной переподготовке </w:t>
      </w:r>
      <w:r w:rsidR="00746FB7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образца, утвержденного </w:t>
      </w:r>
      <w:r w:rsid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Ассоциацией </w:t>
      </w:r>
      <w:r w:rsidR="00746FB7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ШИПП «2х2», дающий право на самостоятельное </w:t>
      </w:r>
      <w:r w:rsidR="005877D0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применение</w:t>
      </w:r>
      <w:r w:rsid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интегральной психологии и психотерапии</w:t>
      </w:r>
      <w:r w:rsidR="00746FB7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сфере консультативной психологической помощи людям.</w:t>
      </w:r>
    </w:p>
    <w:p w14:paraId="40A7C0D6" w14:textId="5548D44E" w:rsidR="00746FB7" w:rsidRPr="007C0E90" w:rsidRDefault="00746FB7" w:rsidP="007C0E90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Обучение состоит из двух курсов – 1 курс (</w:t>
      </w:r>
      <w:r w:rsidR="005877D0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базовый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уровень) и 2 курс (мастерский уровень). Обучение может проходить как в очной</w:t>
      </w:r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офф-лайн</w:t>
      </w:r>
      <w:proofErr w:type="spellEnd"/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так и в дистанционной </w:t>
      </w:r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он-</w:t>
      </w:r>
      <w:proofErr w:type="spellStart"/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лайн</w:t>
      </w:r>
      <w:proofErr w:type="spellEnd"/>
      <w:proofErr w:type="gramEnd"/>
      <w:r w:rsidR="00B92CD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формах. Курсы могут быть групповыми и индивидуальными, могут совмещать в себе разные формы обучения. Главным требованием для получения Диплома </w:t>
      </w:r>
      <w:r w:rsidR="00F85828">
        <w:rPr>
          <w:rFonts w:asciiTheme="minorHAnsi" w:hAnsiTheme="minorHAnsi" w:cstheme="minorHAnsi"/>
          <w:color w:val="000000" w:themeColor="text1"/>
          <w:sz w:val="22"/>
          <w:szCs w:val="22"/>
        </w:rPr>
        <w:t>о профессиональной переподготовке</w:t>
      </w:r>
      <w:r w:rsidR="00F85828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«Специалист по интегральной психологии и психотерапии» является сдача всех квалификационных зачетов, тестов и итогового экзамена</w:t>
      </w:r>
      <w:r w:rsidR="005C444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удовлетворительными оценками.</w:t>
      </w:r>
    </w:p>
    <w:p w14:paraId="7E9D9626" w14:textId="77777777" w:rsidR="00A85468" w:rsidRPr="007C0E90" w:rsidRDefault="00A85468" w:rsidP="007C0E90">
      <w:pPr>
        <w:shd w:val="clear" w:color="auto" w:fill="FFFFFF"/>
        <w:ind w:firstLine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E9629C9" w14:textId="77777777" w:rsidR="005F226C" w:rsidRPr="007C0E90" w:rsidRDefault="005F226C" w:rsidP="007C0E90">
      <w:pPr>
        <w:pStyle w:val="a7"/>
        <w:shd w:val="clear" w:color="auto" w:fill="FFFFFF"/>
        <w:ind w:left="709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Общая информация о методе.</w:t>
      </w:r>
    </w:p>
    <w:p w14:paraId="61CDF921" w14:textId="77777777" w:rsidR="003E6936" w:rsidRPr="007C0E90" w:rsidRDefault="003E6936" w:rsidP="007C0E90">
      <w:pPr>
        <w:ind w:firstLine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14:paraId="35DB6398" w14:textId="77777777" w:rsidR="003E6936" w:rsidRPr="007C0E90" w:rsidRDefault="003E6936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Метод интегральной психологии и </w:t>
      </w:r>
      <w:r w:rsidRPr="00F858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психотерапии</w:t>
      </w:r>
      <w:r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6DE2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(ИПП) </w:t>
      </w:r>
      <w:r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разрабатывается группой врачей, психотерапевтов и психологов с 1993 года под руководством кандидата медицинских наук</w:t>
      </w:r>
      <w:r w:rsidR="005877D0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члена-корреспондента МАПН, врача-психотерапевта</w:t>
      </w:r>
      <w:r w:rsidR="005877D0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М.В.</w:t>
      </w:r>
      <w:r w:rsidR="005877D0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Кокорина</w:t>
      </w:r>
      <w:r w:rsidR="005877D0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6DE2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Метод ИПП направлен на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развити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е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(восстановлени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е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) профессиональных и личных способностей, решения психологических проблем и коррекции психосоматического здоровья людей. ИПП решает следующие задачи:</w:t>
      </w:r>
    </w:p>
    <w:p w14:paraId="3C889AAE" w14:textId="77777777" w:rsidR="003E6936" w:rsidRPr="007C0E90" w:rsidRDefault="003E6936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научные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разработка философской основы, психологической теории, методов и прикладных техник интегральной психологии и психотерапии;</w:t>
      </w:r>
    </w:p>
    <w:p w14:paraId="5FA2E498" w14:textId="77777777" w:rsidR="003E6936" w:rsidRPr="007C0E90" w:rsidRDefault="003E6936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учебные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подготовка кадров по интегральной психологии и психотерапии;</w:t>
      </w:r>
    </w:p>
    <w:p w14:paraId="07287DD4" w14:textId="77777777" w:rsidR="003E6936" w:rsidRPr="007C0E90" w:rsidRDefault="003E6936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практические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применение технологии интегральной психологии и психотерапии в различных сферах жизни общества для оздоровления ментального пространства на территории России.</w:t>
      </w:r>
    </w:p>
    <w:p w14:paraId="376FE2FE" w14:textId="77777777" w:rsidR="003E6936" w:rsidRPr="007C0E90" w:rsidRDefault="003E6936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63EDDC" w14:textId="364BB796" w:rsidR="003E6936" w:rsidRPr="007C0E90" w:rsidRDefault="004F029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ИПП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использует в своей деятельности собственную методологию, основанную на классическом (</w:t>
      </w:r>
      <w:r w:rsidR="00F85828">
        <w:rPr>
          <w:rFonts w:asciiTheme="minorHAnsi" w:hAnsiTheme="minorHAnsi" w:cstheme="minorHAnsi"/>
          <w:color w:val="000000" w:themeColor="text1"/>
          <w:sz w:val="22"/>
          <w:szCs w:val="22"/>
        </w:rPr>
        <w:t>«</w:t>
      </w:r>
      <w:proofErr w:type="spellStart"/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допавловском</w:t>
      </w:r>
      <w:proofErr w:type="spellEnd"/>
      <w:r w:rsidR="00F85828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) понимании темпераментов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-натур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человека. В традиционном понимании темпераменты – это четыре базовых конструкта, описывающих основные составляющие функционирования любой системы:</w:t>
      </w:r>
    </w:p>
    <w:p w14:paraId="46A8E49E" w14:textId="15C165D2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отдельного индивида</w:t>
      </w:r>
      <w:r w:rsidR="004F029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857571E" w14:textId="0EDBC074" w:rsidR="004F0294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4F029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семьи,</w:t>
      </w:r>
    </w:p>
    <w:p w14:paraId="29B5EBF2" w14:textId="6EC4D5F5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профессионального коллектива, </w:t>
      </w:r>
    </w:p>
    <w:p w14:paraId="432978C8" w14:textId="0F12C783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E46DE2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бизнес-структуры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290B70A4" w14:textId="62EA6A54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любой организации, </w:t>
      </w:r>
    </w:p>
    <w:p w14:paraId="36ED1134" w14:textId="739836A1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общества в целом, </w:t>
      </w:r>
    </w:p>
    <w:p w14:paraId="3FB9D8A0" w14:textId="149231DE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системы человечество-природа и т.д. </w:t>
      </w:r>
    </w:p>
    <w:p w14:paraId="57B838B5" w14:textId="77777777" w:rsidR="003E6936" w:rsidRPr="007C0E90" w:rsidRDefault="003E6936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6455A3" w14:textId="77777777" w:rsidR="003E6936" w:rsidRPr="007C0E90" w:rsidRDefault="003E6936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Данная методология работает на всех уровнях функционирования людей:</w:t>
      </w:r>
    </w:p>
    <w:p w14:paraId="11363EE9" w14:textId="4A242D5F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физиологическом, </w:t>
      </w:r>
    </w:p>
    <w:p w14:paraId="69182B50" w14:textId="761DD527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психофизиологическом, </w:t>
      </w:r>
    </w:p>
    <w:p w14:paraId="5F427E84" w14:textId="6860C955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психологическом, </w:t>
      </w:r>
    </w:p>
    <w:p w14:paraId="14FC81B8" w14:textId="23030683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социальном, </w:t>
      </w:r>
    </w:p>
    <w:p w14:paraId="36093BAC" w14:textId="78B50CC1" w:rsidR="003E6936" w:rsidRPr="007C0E90" w:rsidRDefault="00F9753C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E693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духовном. </w:t>
      </w:r>
    </w:p>
    <w:p w14:paraId="1B43086F" w14:textId="77777777" w:rsidR="003E6936" w:rsidRPr="007C0E90" w:rsidRDefault="003E6936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A740B8" w14:textId="77777777" w:rsidR="003E6936" w:rsidRPr="007C0E90" w:rsidRDefault="003E6936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Темпераменты</w:t>
      </w:r>
      <w:r w:rsidR="004F029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-натуры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как конструкты настолько универсальны, что являются интегральной моделью, одновременно: </w:t>
      </w:r>
    </w:p>
    <w:p w14:paraId="2C6ACE1A" w14:textId="77777777" w:rsidR="003E6936" w:rsidRPr="007C0E90" w:rsidRDefault="003E6936" w:rsidP="007C0E90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 пространственной (структурной, типологической, функциональной), </w:t>
      </w:r>
    </w:p>
    <w:p w14:paraId="18718DA5" w14:textId="77777777" w:rsidR="003E6936" w:rsidRPr="007C0E90" w:rsidRDefault="003E6936" w:rsidP="007C0E90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 временной (сценарной, динамической, возрастной,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биоритмологической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5753B062" w14:textId="77777777" w:rsidR="003E6936" w:rsidRPr="007C0E90" w:rsidRDefault="003E6936" w:rsidP="007C0E90">
      <w:pPr>
        <w:pStyle w:val="aa"/>
        <w:ind w:firstLine="709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40A27758" w14:textId="77777777" w:rsidR="003E6936" w:rsidRPr="007C0E90" w:rsidRDefault="003E6936" w:rsidP="007C0E90">
      <w:pPr>
        <w:pStyle w:val="aa"/>
        <w:tabs>
          <w:tab w:val="clear" w:pos="4677"/>
          <w:tab w:val="clear" w:pos="9355"/>
        </w:tabs>
        <w:ind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C0E90">
        <w:rPr>
          <w:rFonts w:asciiTheme="minorHAnsi" w:hAnsiTheme="minorHAnsi" w:cstheme="minorHAnsi"/>
          <w:color w:val="000000" w:themeColor="text1"/>
        </w:rPr>
        <w:t>Таким образ</w:t>
      </w:r>
      <w:r w:rsidR="004F0294" w:rsidRPr="007C0E90">
        <w:rPr>
          <w:rFonts w:asciiTheme="minorHAnsi" w:hAnsiTheme="minorHAnsi" w:cstheme="minorHAnsi"/>
          <w:color w:val="000000" w:themeColor="text1"/>
        </w:rPr>
        <w:t xml:space="preserve">ом, методология </w:t>
      </w:r>
      <w:r w:rsidRPr="007C0E90">
        <w:rPr>
          <w:rFonts w:asciiTheme="minorHAnsi" w:hAnsiTheme="minorHAnsi" w:cstheme="minorHAnsi"/>
          <w:color w:val="000000" w:themeColor="text1"/>
        </w:rPr>
        <w:t xml:space="preserve">ИПП может применяться для диагностики и </w:t>
      </w:r>
      <w:r w:rsidR="004F0294" w:rsidRPr="007C0E90">
        <w:rPr>
          <w:rFonts w:asciiTheme="minorHAnsi" w:hAnsiTheme="minorHAnsi" w:cstheme="minorHAnsi"/>
          <w:color w:val="000000" w:themeColor="text1"/>
        </w:rPr>
        <w:t>оздоровления (</w:t>
      </w:r>
      <w:r w:rsidRPr="007C0E90">
        <w:rPr>
          <w:rFonts w:asciiTheme="minorHAnsi" w:hAnsiTheme="minorHAnsi" w:cstheme="minorHAnsi"/>
          <w:color w:val="000000" w:themeColor="text1"/>
        </w:rPr>
        <w:t>коррекции</w:t>
      </w:r>
      <w:r w:rsidR="004F0294" w:rsidRPr="007C0E90">
        <w:rPr>
          <w:rFonts w:asciiTheme="minorHAnsi" w:hAnsiTheme="minorHAnsi" w:cstheme="minorHAnsi"/>
          <w:color w:val="000000" w:themeColor="text1"/>
        </w:rPr>
        <w:t>)</w:t>
      </w:r>
      <w:r w:rsidRPr="007C0E90">
        <w:rPr>
          <w:rFonts w:asciiTheme="minorHAnsi" w:hAnsiTheme="minorHAnsi" w:cstheme="minorHAnsi"/>
          <w:color w:val="000000" w:themeColor="text1"/>
        </w:rPr>
        <w:t xml:space="preserve"> л</w:t>
      </w:r>
      <w:r w:rsidR="004F0294" w:rsidRPr="007C0E90">
        <w:rPr>
          <w:rFonts w:asciiTheme="minorHAnsi" w:hAnsiTheme="minorHAnsi" w:cstheme="minorHAnsi"/>
          <w:color w:val="000000" w:themeColor="text1"/>
        </w:rPr>
        <w:t>юбых биологических и социальных</w:t>
      </w:r>
      <w:r w:rsidRPr="007C0E90">
        <w:rPr>
          <w:rFonts w:asciiTheme="minorHAnsi" w:hAnsiTheme="minorHAnsi" w:cstheme="minorHAnsi"/>
          <w:color w:val="000000" w:themeColor="text1"/>
        </w:rPr>
        <w:t xml:space="preserve"> систем.</w:t>
      </w:r>
    </w:p>
    <w:p w14:paraId="33C93958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A9BEA8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7C0E90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Главные преимущества метода ИПП:</w:t>
      </w:r>
    </w:p>
    <w:p w14:paraId="10041D22" w14:textId="7702DE9D" w:rsidR="005F226C" w:rsidRPr="007C0E90" w:rsidRDefault="007C0E90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F226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простота и доступность теории не только для специалистов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8DE5CA0" w14:textId="116F12CF" w:rsidR="005F226C" w:rsidRPr="007C0E90" w:rsidRDefault="007C0E90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F226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преемственность древнего и современного Знания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5940D3D" w14:textId="1675D169" w:rsidR="005F226C" w:rsidRPr="007C0E90" w:rsidRDefault="007C0E90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F226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универсальность модели, способной объединить подходы различных Школ и направлений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6DE2" w:rsidRPr="00F85828">
        <w:rPr>
          <w:rFonts w:asciiTheme="minorHAnsi" w:hAnsiTheme="minorHAnsi" w:cstheme="minorHAnsi"/>
          <w:color w:val="000000" w:themeColor="text1"/>
          <w:sz w:val="22"/>
          <w:szCs w:val="22"/>
        </w:rPr>
        <w:t>к здоровью человека;</w:t>
      </w:r>
    </w:p>
    <w:p w14:paraId="2BCCAFF5" w14:textId="3A39CC01" w:rsidR="005F226C" w:rsidRPr="007C0E90" w:rsidRDefault="007C0E90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F226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направленность на достижение Здоровья, а не на борьбу с проблемами и болезнями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68718D4" w14:textId="70C86B38" w:rsidR="005F226C" w:rsidRPr="007C0E90" w:rsidRDefault="007C0E90" w:rsidP="007C0E90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F226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целостный подход к Человеку, как к единству и неразрывной связи психики и тела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7D05A26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</w:p>
    <w:p w14:paraId="3F1F5B8A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7C0E90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Области применения метода ИПП:</w:t>
      </w:r>
    </w:p>
    <w:p w14:paraId="3107A103" w14:textId="76D27259" w:rsidR="005F226C" w:rsidRPr="007C0E90" w:rsidRDefault="007C0E90" w:rsidP="007C0E90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F226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развитие и восстановление способностей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CB8CECD" w14:textId="1080A01D" w:rsidR="005F226C" w:rsidRPr="007C0E90" w:rsidRDefault="007C0E90" w:rsidP="007C0E90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F226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решение любых психологических проблем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8E258BA" w14:textId="43C270A7" w:rsidR="005F226C" w:rsidRPr="007C0E90" w:rsidRDefault="007C0E90" w:rsidP="007C0E90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F226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избавление от большинства психосоматических болезней</w:t>
      </w:r>
      <w:r w:rsidR="00E46DE2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E72B1A3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157A6D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Общий принцип работы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со способностями, проблемами и болезнями по методу ИПП основан на тренировке 4-х сторон внимания:</w:t>
      </w:r>
    </w:p>
    <w:p w14:paraId="10069AFE" w14:textId="4E85D4A5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- 1-я часть внимания связывает нас с настоящим, окружающей реальностью;</w:t>
      </w:r>
    </w:p>
    <w:p w14:paraId="6874AB42" w14:textId="7F3B9455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- 2-я часть внимания связана с нашим прошлым, жизненным опытом, памятью;</w:t>
      </w:r>
    </w:p>
    <w:p w14:paraId="5EDAEA87" w14:textId="2BB66B4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- 3-я часть нашего внимания нацелена на будущее, связана с нашими представлениями о том, чего мы хотим, к чему стремимся или чего не хотим, боимся, опасаемся;</w:t>
      </w:r>
    </w:p>
    <w:p w14:paraId="0F6417EF" w14:textId="103E59F0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- 4-я часть нашего внимания – это рассеянное, не сконцентрированное ни на чем внимание. </w:t>
      </w:r>
    </w:p>
    <w:p w14:paraId="0DF6EBF7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Внимание каждой из четырех его частей может быть осознанным и неосознанным.</w:t>
      </w:r>
    </w:p>
    <w:p w14:paraId="54C728CA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7774A0DA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Осознанность внимания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делает его произвольным. При этом человек сам может им управлять, направлять его, концентрировать, </w:t>
      </w:r>
      <w:r w:rsidR="004F029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удерживать, переключать, рассеивать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F029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отключать</w:t>
      </w:r>
      <w:r w:rsidR="004F029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 Способность управлять своим вниманием делает человека свободным, независимым от внешних влияний. Это выражается в том, что человек берет на себя ответственность за свое восприятие, свои реакции на окружающий мир и, в конечном счете, за всю свою жизнь.</w:t>
      </w:r>
    </w:p>
    <w:p w14:paraId="504BB25F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306C500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Неосознанность внимания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проявляется в том, что человек им не управляет сам. А это означает, что его вниманием управляют (намеренно или не намеренно) внешние раздражители, другие люди. В результате человек становится зависимым от внешнего мира, испытывает потребность в поддержке и привычных стимулах. Это проявляется в том, что такой человек переносит ответственность за свои реакции, состояние, жизнь на окружающий мир и поэтому теряет способности, умножает проблемы, заболевает.</w:t>
      </w:r>
    </w:p>
    <w:p w14:paraId="35C0465A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1BD34950" w14:textId="13B04CD8" w:rsidR="007C0E90" w:rsidRDefault="005F226C" w:rsidP="007C0E90">
      <w:pPr>
        <w:pStyle w:val="a7"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lastRenderedPageBreak/>
        <w:t>Цель психотерапевтической тренировки по методу ИПП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увеличить количество свободного осознанного внимания, а значит </w:t>
      </w:r>
      <w:r w:rsidR="00E46DE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увеличить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способность им управлять, улучшить свое самочувствие, здоровье, энергетический потенциал, силу, выносливость, способность адаптироваться, научиться смотреть на окружающий мир с неослабевающим интересом, научиться радоваться каждому мгновению</w:t>
      </w:r>
      <w:r w:rsidR="006B46DE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жизни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0E90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6E22F5A" w14:textId="1D6A8DEC" w:rsidR="00EC17EB" w:rsidRPr="007C0E90" w:rsidRDefault="00EC17EB" w:rsidP="007C0E90">
      <w:pPr>
        <w:pStyle w:val="a7"/>
        <w:shd w:val="clear" w:color="auto" w:fill="FFFFFF"/>
        <w:ind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Общая информация об организации обучения.</w:t>
      </w:r>
    </w:p>
    <w:p w14:paraId="7E3F50F4" w14:textId="77777777" w:rsidR="001B547C" w:rsidRPr="007C0E90" w:rsidRDefault="001B547C" w:rsidP="007C0E90">
      <w:pPr>
        <w:pStyle w:val="a7"/>
        <w:shd w:val="clear" w:color="auto" w:fill="FFFFFF"/>
        <w:ind w:firstLine="709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11A8DC" w14:textId="77777777" w:rsidR="006B46DE" w:rsidRPr="007C0E90" w:rsidRDefault="00924601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По интенсивности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обучение методу ИПП подразделяется на:</w:t>
      </w:r>
    </w:p>
    <w:p w14:paraId="6687E273" w14:textId="77777777" w:rsidR="00924601" w:rsidRPr="007C0E90" w:rsidRDefault="00924601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стандартное (1 занятие в неделю продолжительностью до 3 академических часов),</w:t>
      </w:r>
    </w:p>
    <w:p w14:paraId="06075084" w14:textId="77777777" w:rsidR="00924601" w:rsidRPr="007C0E90" w:rsidRDefault="00924601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интенсивное (2 занятия в день продолжительностью до 3 академических часов каждое, всего 6 академических часов в день),</w:t>
      </w:r>
    </w:p>
    <w:p w14:paraId="17422BEF" w14:textId="0C602E33" w:rsidR="001B547C" w:rsidRPr="007C0E90" w:rsidRDefault="00924601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по индивидуальному плану, утвержденному в Договоре двумя сторонами образовательного процесса – Заказчиком (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обучающимся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Исполнителем (ШИПП «2х2» </w:t>
      </w:r>
      <w:r w:rsidR="001B547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в лице Исполнительного д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иректора).</w:t>
      </w:r>
    </w:p>
    <w:p w14:paraId="609C22B3" w14:textId="77777777" w:rsidR="00924601" w:rsidRPr="007C0E90" w:rsidRDefault="00924601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По непрерывности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обучение методу ИПП подразделяется на:</w:t>
      </w:r>
    </w:p>
    <w:p w14:paraId="60EC13AD" w14:textId="77777777" w:rsidR="00924601" w:rsidRPr="007C0E90" w:rsidRDefault="00924601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непрерывное (1 занятие в неделю без перерывов),</w:t>
      </w:r>
    </w:p>
    <w:p w14:paraId="4EE2927B" w14:textId="7CE5865A" w:rsidR="001B547C" w:rsidRPr="007C0E90" w:rsidRDefault="00924601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модульное (обучение тематическими циклами с перерывами между циклами).</w:t>
      </w:r>
    </w:p>
    <w:p w14:paraId="651A609B" w14:textId="77777777" w:rsidR="003C63C5" w:rsidRPr="007C0E90" w:rsidRDefault="003C63C5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По типу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(виду) обучение методу ИПП подразделяется на:</w:t>
      </w:r>
    </w:p>
    <w:p w14:paraId="3FF9180A" w14:textId="5AE443F9" w:rsidR="003C63C5" w:rsidRPr="007C0E90" w:rsidRDefault="003C63C5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профессиональная переподготовка с выдачей Диплома </w:t>
      </w:r>
      <w:r w:rsid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 профессиональной переподготовке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«Специалист по интегральной психологии и психотерапии» (при прохождении всех циклов по Программам 1 и 2 курсов обучения ИПП),</w:t>
      </w:r>
    </w:p>
    <w:p w14:paraId="18A66E57" w14:textId="50DAD426" w:rsidR="001B547C" w:rsidRPr="007C0E90" w:rsidRDefault="003C63C5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повышение квалификации (при прохождении отдельных циклов из Программ 1 и 2 курсов обучения ИПП).</w:t>
      </w:r>
    </w:p>
    <w:p w14:paraId="43E3C178" w14:textId="77777777" w:rsidR="003C63C5" w:rsidRPr="007C0E90" w:rsidRDefault="003C63C5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По форме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обучение методу ИПП подразделяется на:</w:t>
      </w:r>
    </w:p>
    <w:p w14:paraId="1381E579" w14:textId="76098E12" w:rsidR="003C63C5" w:rsidRPr="007C0E90" w:rsidRDefault="003C63C5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традиционное (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офф</w:t>
      </w:r>
      <w:r w:rsidR="00CE45B4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лайн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2C702F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непосредственное общение с преподавателями в учебном центре ШИПП «2х2»,</w:t>
      </w:r>
    </w:p>
    <w:p w14:paraId="1D1349F2" w14:textId="578343D6" w:rsidR="001B547C" w:rsidRPr="00CE45B4" w:rsidRDefault="002C702F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дистанционное (он-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лайн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– общение </w:t>
      </w:r>
      <w:r w:rsidR="009E204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преподавателями в процессе обучения осуществляется с использованием средств электронной связи (занятия проходят в групповых чатах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k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ype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(или аналогах)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в аудио или видеорежиме, с одновременной видеозаписью занятия (с разрешения его участников) и сохранения видеозаписей в архивах ШИПП «2х2», для удобства </w:t>
      </w:r>
      <w:r w:rsidR="009E204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для каждой учебной группы формируется закрытая группа </w:t>
      </w:r>
      <w:proofErr w:type="spellStart"/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ВКонтакте</w:t>
      </w:r>
      <w:proofErr w:type="spellEnd"/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(или аналогах)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в которой </w:t>
      </w:r>
      <w:r w:rsidR="008974E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предоставляются методические материалы,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хранится архив занятий, происходит общение с преподавателями и администрацией ШИПП «2х2»,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размещаются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задания, </w:t>
      </w:r>
      <w:r w:rsidR="001B547C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принимаются результаты заданий</w:t>
      </w:r>
      <w:r w:rsidR="008974E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, контролируется и</w:t>
      </w:r>
      <w:r w:rsidR="001B547C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х выполнение, пишутся рецензии преподавателей</w:t>
      </w:r>
      <w:r w:rsidR="008974E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087CB1" w14:textId="77777777" w:rsidR="008974E4" w:rsidRPr="007C0E90" w:rsidRDefault="008974E4" w:rsidP="007C0E90">
      <w:pPr>
        <w:pStyle w:val="a7"/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Форма, тип, непрерывность, интенсивность обучения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определяются индивидуально по договоренности администрации Учебного Центра ШИПП «2х2» с каждым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обучающимся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A4597C" w14:textId="77777777" w:rsidR="003C63C5" w:rsidRPr="007C0E90" w:rsidRDefault="003C63C5" w:rsidP="007C0E90">
      <w:pPr>
        <w:pStyle w:val="a7"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09B2F3" w14:textId="77777777" w:rsidR="00924601" w:rsidRPr="00F9753C" w:rsidRDefault="00924601" w:rsidP="00F9753C">
      <w:pPr>
        <w:pStyle w:val="a7"/>
        <w:shd w:val="clear" w:color="auto" w:fill="FFFFFF"/>
        <w:ind w:firstLine="709"/>
        <w:jc w:val="both"/>
        <w:rPr>
          <w:rFonts w:asciiTheme="minorHAnsi" w:hAnsiTheme="minorHAnsi" w:cs="Arial"/>
          <w:color w:val="000000" w:themeColor="text1"/>
          <w:sz w:val="36"/>
          <w:szCs w:val="24"/>
        </w:rPr>
      </w:pPr>
    </w:p>
    <w:p w14:paraId="63230A5D" w14:textId="77777777" w:rsidR="001B547C" w:rsidRPr="00F9753C" w:rsidRDefault="001B547C" w:rsidP="00F9753C">
      <w:pPr>
        <w:pStyle w:val="a7"/>
        <w:shd w:val="clear" w:color="auto" w:fill="FFFFFF"/>
        <w:ind w:firstLine="709"/>
        <w:jc w:val="both"/>
        <w:rPr>
          <w:rFonts w:asciiTheme="minorHAnsi" w:hAnsiTheme="minorHAnsi" w:cs="Arial"/>
          <w:color w:val="000000" w:themeColor="text1"/>
          <w:sz w:val="36"/>
          <w:szCs w:val="24"/>
        </w:rPr>
      </w:pPr>
    </w:p>
    <w:p w14:paraId="525175D0" w14:textId="77777777" w:rsidR="001B547C" w:rsidRPr="00F9753C" w:rsidRDefault="001B547C" w:rsidP="00F9753C">
      <w:pPr>
        <w:pStyle w:val="a7"/>
        <w:shd w:val="clear" w:color="auto" w:fill="FFFFFF"/>
        <w:ind w:firstLine="709"/>
        <w:jc w:val="both"/>
        <w:rPr>
          <w:rFonts w:asciiTheme="minorHAnsi" w:hAnsiTheme="minorHAnsi" w:cs="Arial"/>
          <w:color w:val="000000" w:themeColor="text1"/>
          <w:sz w:val="36"/>
          <w:szCs w:val="24"/>
        </w:rPr>
      </w:pPr>
    </w:p>
    <w:p w14:paraId="1A219936" w14:textId="77777777" w:rsidR="001B547C" w:rsidRPr="00F9753C" w:rsidRDefault="001B547C" w:rsidP="00F9753C">
      <w:pPr>
        <w:pStyle w:val="a7"/>
        <w:shd w:val="clear" w:color="auto" w:fill="FFFFFF"/>
        <w:ind w:firstLine="709"/>
        <w:jc w:val="both"/>
        <w:rPr>
          <w:rFonts w:asciiTheme="minorHAnsi" w:hAnsiTheme="minorHAnsi" w:cs="Arial"/>
          <w:color w:val="000000" w:themeColor="text1"/>
          <w:sz w:val="36"/>
          <w:szCs w:val="24"/>
        </w:rPr>
      </w:pPr>
    </w:p>
    <w:p w14:paraId="073F2EA0" w14:textId="77777777" w:rsidR="007C0E90" w:rsidRDefault="007C0E90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bCs/>
          <w:color w:val="000000" w:themeColor="text1"/>
          <w:sz w:val="32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28"/>
        </w:rPr>
        <w:br w:type="page"/>
      </w:r>
    </w:p>
    <w:p w14:paraId="3373EA71" w14:textId="4622680A" w:rsidR="005F226C" w:rsidRPr="00CE45B4" w:rsidRDefault="00B15474" w:rsidP="007C0E90">
      <w:pPr>
        <w:shd w:val="clear" w:color="auto" w:fill="FFFFFF"/>
        <w:jc w:val="center"/>
        <w:rPr>
          <w:rFonts w:ascii="Calibri" w:hAnsi="Calibri" w:cs="Calibri"/>
          <w:b/>
          <w:bCs/>
          <w:color w:val="000000" w:themeColor="text1"/>
          <w:sz w:val="32"/>
          <w:szCs w:val="28"/>
        </w:rPr>
      </w:pPr>
      <w:r w:rsidRPr="00CE45B4">
        <w:rPr>
          <w:rFonts w:ascii="Calibri" w:hAnsi="Calibri" w:cs="Calibri"/>
          <w:b/>
          <w:bCs/>
          <w:color w:val="000000" w:themeColor="text1"/>
          <w:sz w:val="32"/>
          <w:szCs w:val="28"/>
        </w:rPr>
        <w:lastRenderedPageBreak/>
        <w:t xml:space="preserve">1 </w:t>
      </w:r>
      <w:r w:rsidR="005F226C" w:rsidRPr="00CE45B4">
        <w:rPr>
          <w:rFonts w:ascii="Calibri" w:hAnsi="Calibri" w:cs="Calibri"/>
          <w:b/>
          <w:bCs/>
          <w:color w:val="000000" w:themeColor="text1"/>
          <w:sz w:val="32"/>
          <w:szCs w:val="28"/>
        </w:rPr>
        <w:t xml:space="preserve">Программа 1 </w:t>
      </w:r>
      <w:r w:rsidR="001B547C" w:rsidRPr="00CE45B4">
        <w:rPr>
          <w:rFonts w:ascii="Calibri" w:hAnsi="Calibri" w:cs="Calibri"/>
          <w:b/>
          <w:bCs/>
          <w:color w:val="000000" w:themeColor="text1"/>
          <w:sz w:val="32"/>
          <w:szCs w:val="28"/>
        </w:rPr>
        <w:t>(</w:t>
      </w:r>
      <w:r w:rsidR="00A75AA2" w:rsidRPr="00CE45B4">
        <w:rPr>
          <w:rFonts w:ascii="Calibri" w:hAnsi="Calibri" w:cs="Calibri"/>
          <w:b/>
          <w:bCs/>
          <w:color w:val="000000" w:themeColor="text1"/>
          <w:sz w:val="32"/>
          <w:szCs w:val="28"/>
        </w:rPr>
        <w:t>базового</w:t>
      </w:r>
      <w:r w:rsidR="001B547C" w:rsidRPr="00CE45B4">
        <w:rPr>
          <w:rFonts w:ascii="Calibri" w:hAnsi="Calibri" w:cs="Calibri"/>
          <w:b/>
          <w:bCs/>
          <w:color w:val="000000" w:themeColor="text1"/>
          <w:sz w:val="32"/>
          <w:szCs w:val="28"/>
        </w:rPr>
        <w:t xml:space="preserve">) </w:t>
      </w:r>
      <w:r w:rsidR="005F226C" w:rsidRPr="00CE45B4">
        <w:rPr>
          <w:rFonts w:ascii="Calibri" w:hAnsi="Calibri" w:cs="Calibri"/>
          <w:b/>
          <w:bCs/>
          <w:color w:val="000000" w:themeColor="text1"/>
          <w:sz w:val="32"/>
          <w:szCs w:val="28"/>
        </w:rPr>
        <w:t>курса</w:t>
      </w:r>
    </w:p>
    <w:p w14:paraId="02B7BBAB" w14:textId="77777777" w:rsidR="007C0E90" w:rsidRPr="00CE45B4" w:rsidRDefault="007C0E90" w:rsidP="00B15474">
      <w:pPr>
        <w:shd w:val="clear" w:color="auto" w:fill="FFFFFF"/>
        <w:jc w:val="center"/>
        <w:rPr>
          <w:rFonts w:ascii="Calibri" w:hAnsi="Calibri" w:cs="Calibri"/>
          <w:b/>
          <w:bCs/>
          <w:color w:val="000000" w:themeColor="text1"/>
          <w:sz w:val="32"/>
          <w:szCs w:val="28"/>
        </w:rPr>
      </w:pPr>
    </w:p>
    <w:p w14:paraId="00F5BBC2" w14:textId="5C231670" w:rsidR="005F226C" w:rsidRPr="00CE45B4" w:rsidRDefault="00B15474" w:rsidP="00B15474">
      <w:pPr>
        <w:shd w:val="clear" w:color="auto" w:fill="FFFFFF"/>
        <w:spacing w:line="360" w:lineRule="auto"/>
        <w:ind w:firstLine="709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1.1 </w:t>
      </w:r>
      <w:r w:rsidR="005F226C" w:rsidRPr="00CE45B4">
        <w:rPr>
          <w:rFonts w:asciiTheme="minorHAnsi" w:hAnsiTheme="minorHAnsi" w:cstheme="minorHAnsi"/>
          <w:b/>
          <w:bCs/>
          <w:color w:val="000000" w:themeColor="text1"/>
          <w:szCs w:val="22"/>
        </w:rPr>
        <w:t>Организационно-методический раздел</w:t>
      </w:r>
    </w:p>
    <w:p w14:paraId="3379030B" w14:textId="36372D58" w:rsidR="007C0E90" w:rsidRPr="00CE45B4" w:rsidRDefault="00B15474" w:rsidP="007C0E90">
      <w:pPr>
        <w:shd w:val="clear" w:color="auto" w:fill="FFFFFF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1.1.1 </w:t>
      </w:r>
      <w:r w:rsidR="00EC3450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Общая информация о первом курсе.</w:t>
      </w:r>
    </w:p>
    <w:p w14:paraId="313114B6" w14:textId="1253C9FF" w:rsidR="00707A0A" w:rsidRPr="00CE45B4" w:rsidRDefault="00EC3450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Первый курс обучения методу ИПП предназначен для ознакомления с методом интегральной психологии и психотерапии, восемью методиками ИПП и способами их комбинирования. На этом курсе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впервые знакомятся с философским обоснованием метода с его основными психологическими теориями («отождествления-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разотождествления», «дуальной структуры личности»), получают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большое количество собственного психотерапевтического опыта со стороны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преподавателя и наблюдают за работой преподавателя с другими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обучающимися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группе. При этом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приобретают первые навыки </w:t>
      </w:r>
      <w:r w:rsidR="00087E46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применения психотехник ИПП при самостоятельной работе друг с другом и добровольцами, при условии их добровольного информированного согласия. </w:t>
      </w:r>
    </w:p>
    <w:p w14:paraId="42F44A42" w14:textId="77777777" w:rsidR="00EC3450" w:rsidRPr="007C0E90" w:rsidRDefault="00087E46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 окончанию первого курса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приобретают целостное видение метода интегральной психологии и психотерапии, ее философских постулатов, психологической теории и психотехник. </w:t>
      </w:r>
      <w:r w:rsidR="001C5150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Последний 11-й цикл 1-го курса является зачетным, проводится в форме собеседования преподавателя с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обучающимися</w:t>
      </w:r>
      <w:r w:rsidR="001C5150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 всему изученному теоретическому материалу 1-го курса, а также в форме демонстрационных психотерапевтических сессий друг с другом, на которых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обучающиеся </w:t>
      </w:r>
      <w:r w:rsidR="001C5150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демонстрируют начальные практические навыки владения комбинированием психотехник, диагностической беседы, выстраивания тактики и стратегии психотерапевтической работы.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 окончании первого курса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обучающимся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выдается Свидетельство об окончании первого курса.</w:t>
      </w:r>
    </w:p>
    <w:p w14:paraId="30D18C09" w14:textId="5B711DBE" w:rsidR="00EC3450" w:rsidRPr="00CE45B4" w:rsidRDefault="00EC3450" w:rsidP="00F9753C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Цель обучения интегральной психологии и психотерапии (ИПП) на </w:t>
      </w:r>
      <w:r w:rsidR="00087E46" w:rsidRPr="00CE45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первом</w:t>
      </w:r>
      <w:r w:rsidRPr="00CE45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курсе –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с</w:t>
      </w:r>
      <w:r w:rsidR="00087E46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формировать у </w:t>
      </w:r>
      <w:r w:rsidR="009E204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="00087E46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целостное видение и понимание метода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ИПП</w:t>
      </w:r>
      <w:r w:rsidR="00087E46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, путем и</w:t>
      </w:r>
      <w:r w:rsidR="000066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нтеграции теоретических знаний</w:t>
      </w:r>
      <w:r w:rsidR="00087E46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практическим применением ИПП на себе</w:t>
      </w:r>
      <w:r w:rsidR="000066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в качестве клиента, других </w:t>
      </w:r>
      <w:r w:rsidR="00A75AA2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="000066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, в качестве свидетеля терапии, своих добровольных клиентах, в качестве терапевта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F608BD" w14:textId="77777777" w:rsidR="00EC3450" w:rsidRPr="00CE45B4" w:rsidRDefault="00EC3450" w:rsidP="00F9753C">
      <w:pPr>
        <w:shd w:val="clear" w:color="auto" w:fill="FFFFFF"/>
        <w:ind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BA21D7" w14:textId="069881A5" w:rsidR="00623CA6" w:rsidRPr="00CE45B4" w:rsidRDefault="00B15474" w:rsidP="00F9753C">
      <w:pPr>
        <w:shd w:val="clear" w:color="auto" w:fill="FFFFFF"/>
        <w:ind w:left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1.1.2 </w:t>
      </w:r>
      <w:r w:rsidR="00623CA6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Организа</w:t>
      </w:r>
      <w:r w:rsidR="001C5150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ция занятий на первом курсе ИПП.</w:t>
      </w:r>
    </w:p>
    <w:p w14:paraId="2DB0ED3A" w14:textId="44769ACE" w:rsidR="00347C3D" w:rsidRPr="00CE45B4" w:rsidRDefault="00623CA6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Занятия проходят в группах д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 5-ти</w:t>
      </w:r>
      <w:r w:rsidR="00EC17EB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человек. Каждый цикл, кроме первого и последнего, состоит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17EB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из шести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занятий,</w:t>
      </w:r>
      <w:r w:rsidR="00EC17EB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первое из которых теоретическое, пять остальных - практические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789A5C8" w14:textId="77777777" w:rsidR="00347C3D" w:rsidRPr="00CE45B4" w:rsidRDefault="00347C3D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Продолжительность 1-го занятия 3 академических часа</w:t>
      </w:r>
      <w:r w:rsidR="005C384B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(45 минут)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C384B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При изучении теории, после каждого академического часа делается перерыв 15 минут, во время которого </w:t>
      </w:r>
      <w:r w:rsidR="007468E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="005C384B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могут</w:t>
      </w:r>
      <w:r w:rsidR="005C384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посетить туалет, перекусить, выпить чай, кофе. При проведении терапевтического сеанса перерыв делается после окончания сеанса, это обусловлено необходимостью обеспечения непрерывности терапии. В некоторых случаях, по </w:t>
      </w:r>
      <w:r w:rsidR="005C384B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договоренности с</w:t>
      </w:r>
      <w:r w:rsidR="007468E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обучающимися</w:t>
      </w:r>
      <w:r w:rsidR="005C384B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в один учебный день могут проходить 2 занятия общей продолжительностью не более 6 академических часов. Тогда меду </w:t>
      </w:r>
      <w:r w:rsidR="00152CA6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занятиями делается большой обеденный перерыв от 0,5 до 1 часа.</w:t>
      </w:r>
    </w:p>
    <w:p w14:paraId="76A9D015" w14:textId="77777777" w:rsidR="00152CA6" w:rsidRPr="00CE45B4" w:rsidRDefault="00152CA6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На каждой перемене проводится проветривание учебного класса, после занятия проводится текущая уборка помещения с моющими и обеззараживающими средствами.</w:t>
      </w:r>
    </w:p>
    <w:p w14:paraId="6BA09B28" w14:textId="77777777" w:rsidR="00152CA6" w:rsidRPr="00CE45B4" w:rsidRDefault="00152CA6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период противоэпидемических мероприятий, утвержденных правительством, очные занятия не проводятся, заменяются на дистанционные. </w:t>
      </w:r>
    </w:p>
    <w:p w14:paraId="0B6D2C2B" w14:textId="77777777" w:rsidR="00152CA6" w:rsidRPr="00CE45B4" w:rsidRDefault="00152CA6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При дистанционной форме занятий, перерывы не делаются, </w:t>
      </w:r>
      <w:r w:rsidR="007468E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могут свободно перекусывать и посещать туалет в процессе занятия в индивидуальном режиме.</w:t>
      </w:r>
    </w:p>
    <w:p w14:paraId="764430FB" w14:textId="77777777" w:rsidR="00707A0A" w:rsidRPr="00CE45B4" w:rsidRDefault="00152CA6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каждом занятии проводится разбор теории по соответствующей теме, обсуждение результатов работы на предыдущем занятии, на практических занятиях проводится демонстрация психотерапевтической работы с одним из </w:t>
      </w:r>
      <w:r w:rsidR="007468E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после этого проводится разбор проведенной работы, ответы на вопросы </w:t>
      </w:r>
      <w:r w:rsidR="007468E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17F257" w14:textId="77777777" w:rsidR="00B41127" w:rsidRPr="007C0E90" w:rsidRDefault="00707A0A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 первом курсе преподаватели делают акцент на участии </w:t>
      </w:r>
      <w:r w:rsidR="007468E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психотерапии в качестве клиентов и свидетелей терапии. В то же время </w:t>
      </w:r>
      <w:r w:rsidR="007468E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которые самостоятельно провели психотерапевтические сессии с добровольцами могут доложить о полученных результатах,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обсудить трудные вопросы своей самостоятельной работы с преподавателем и другими </w:t>
      </w:r>
      <w:r w:rsidR="007468EA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обучающимися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группы.</w:t>
      </w:r>
    </w:p>
    <w:p w14:paraId="7EB8AF78" w14:textId="77777777" w:rsidR="00707A0A" w:rsidRPr="007C0E90" w:rsidRDefault="00707A0A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Кроме </w:t>
      </w:r>
      <w:r w:rsidR="00347C3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очных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занят</w:t>
      </w:r>
      <w:r w:rsidR="00347C3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ий </w:t>
      </w:r>
      <w:r w:rsidR="007468EA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="00347C3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 заданию преподавателя проводят самостоятельную работу, как теоретическую, так и практическую</w:t>
      </w:r>
      <w:r w:rsidR="00152CA6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по которой отчитываются преподавателю, при необходимости по заданию преподавателя пишут отчеты по самостоятельной работе. </w:t>
      </w:r>
    </w:p>
    <w:p w14:paraId="0E3093D2" w14:textId="77777777" w:rsidR="00623CA6" w:rsidRPr="007C0E90" w:rsidRDefault="00623CA6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A39143" w14:textId="77777777" w:rsidR="00152CA6" w:rsidRPr="007C0E90" w:rsidRDefault="00152CA6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08BD76" w14:textId="315C2814" w:rsidR="00623CA6" w:rsidRPr="00CE45B4" w:rsidRDefault="00B15474" w:rsidP="00F9753C">
      <w:pPr>
        <w:shd w:val="clear" w:color="auto" w:fill="FFFFFF"/>
        <w:ind w:left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1.1.3 </w:t>
      </w:r>
      <w:r w:rsidR="00623CA6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Требования к выпускнику первого курса ИПП:</w:t>
      </w:r>
    </w:p>
    <w:p w14:paraId="0859371B" w14:textId="410C70D9" w:rsidR="00707A0A" w:rsidRPr="00CE45B4" w:rsidRDefault="00F9753C" w:rsidP="00F9753C">
      <w:pPr>
        <w:pStyle w:val="a7"/>
        <w:widowControl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знать и понимать философские принципы ИПП, </w:t>
      </w:r>
    </w:p>
    <w:p w14:paraId="61A3B51D" w14:textId="0806CE4A" w:rsidR="00707A0A" w:rsidRPr="00CE45B4" w:rsidRDefault="00F9753C" w:rsidP="00F9753C">
      <w:pPr>
        <w:pStyle w:val="a7"/>
        <w:widowControl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применять на практике этический закон познания;</w:t>
      </w:r>
    </w:p>
    <w:p w14:paraId="6067FD1D" w14:textId="00B594C3" w:rsidR="00707A0A" w:rsidRPr="00CE45B4" w:rsidRDefault="00F9753C" w:rsidP="00F9753C">
      <w:pPr>
        <w:pStyle w:val="a7"/>
        <w:widowControl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знать, понимать и применять на практике этический закон справедливости, регулирующий отношения человека к человеку, обществу, окружающей среде;</w:t>
      </w:r>
    </w:p>
    <w:p w14:paraId="10662ABD" w14:textId="399B9756" w:rsidR="00707A0A" w:rsidRPr="00CE45B4" w:rsidRDefault="00F9753C" w:rsidP="00F9753C">
      <w:pPr>
        <w:pStyle w:val="a7"/>
        <w:widowControl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знать основные теории интегральной психологии: теорию образа, теорию отождествления, дуальную теорию личности, структурную интегральную теорию темпераментов, динамическую интегральную теорию этапов психофизиологического созревания, теорию четырех сторон внимания;</w:t>
      </w:r>
    </w:p>
    <w:p w14:paraId="3A824909" w14:textId="04DA94CF" w:rsidR="00707A0A" w:rsidRPr="007C0E90" w:rsidRDefault="00F9753C" w:rsidP="00F9753C">
      <w:pPr>
        <w:pStyle w:val="a7"/>
        <w:widowControl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знать и применять на практике, в том числе для диагностики</w:t>
      </w:r>
      <w:r w:rsidR="000262A1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07A0A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типологию ИПП;</w:t>
      </w:r>
    </w:p>
    <w:p w14:paraId="3338B6D6" w14:textId="1309C136" w:rsidR="00707A0A" w:rsidRPr="007C0E90" w:rsidRDefault="00F9753C" w:rsidP="00F9753C">
      <w:pPr>
        <w:pStyle w:val="a7"/>
        <w:widowControl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707A0A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знать теорию, применять на практике основные методики ИПП: «Выход из образа», «Инвентаризация», «</w:t>
      </w:r>
      <w:proofErr w:type="spellStart"/>
      <w:r w:rsidR="00707A0A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</w:t>
      </w:r>
      <w:proofErr w:type="spellEnd"/>
      <w:r w:rsidR="00707A0A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», «Трансформация», «Перенос ресурсов», «Треугольник понимания», «Внутренний диалог», «Родовая память»;</w:t>
      </w:r>
    </w:p>
    <w:p w14:paraId="21CAFE0B" w14:textId="2E5B6194" w:rsidR="00707A0A" w:rsidRPr="007C0E90" w:rsidRDefault="00F9753C" w:rsidP="00F9753C">
      <w:pPr>
        <w:pStyle w:val="a7"/>
        <w:widowControl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707A0A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приобрести первичные навыки комбинирования 8-ми основных техник ИПП для помощи себе и другим людям;</w:t>
      </w:r>
    </w:p>
    <w:p w14:paraId="0380BEB9" w14:textId="65663E6D" w:rsidR="00707A0A" w:rsidRPr="007C0E90" w:rsidRDefault="00F9753C" w:rsidP="00F9753C">
      <w:pPr>
        <w:pStyle w:val="a7"/>
        <w:widowControl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707A0A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знать особенности применения техник и метода ИПП для помощи при психосоматических заболеваниях и решения психологических проблем.</w:t>
      </w:r>
    </w:p>
    <w:p w14:paraId="7D2160B2" w14:textId="77777777" w:rsidR="00623CA6" w:rsidRPr="007C0E90" w:rsidRDefault="00623CA6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7944A" w14:textId="77777777" w:rsidR="00707A0A" w:rsidRPr="007C0E90" w:rsidRDefault="00707A0A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24C019" w14:textId="7DF6DCCD" w:rsidR="00B736C1" w:rsidRPr="00CE45B4" w:rsidRDefault="00B15474" w:rsidP="00B15474">
      <w:pPr>
        <w:shd w:val="clear" w:color="auto" w:fill="FFFFFF"/>
        <w:ind w:left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1.1.4 </w:t>
      </w:r>
      <w:r w:rsidR="00623CA6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Результаты обучения на первом курсе ИПП:</w:t>
      </w:r>
    </w:p>
    <w:p w14:paraId="78EA43CA" w14:textId="05B7AE39" w:rsidR="00623CA6" w:rsidRPr="00CE45B4" w:rsidRDefault="00B736C1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 первом курсе главным требованием для </w:t>
      </w:r>
      <w:r w:rsidR="000262A1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является посещение занятий, которое гарантирует пассивное усвоение материала через роль «свидетеля терапии» и пациента. </w:t>
      </w:r>
    </w:p>
    <w:p w14:paraId="4E378BE0" w14:textId="7739CC88" w:rsidR="00B736C1" w:rsidRPr="00CE45B4" w:rsidRDefault="00B736C1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После первого курса </w:t>
      </w:r>
      <w:r w:rsidR="000262A1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сдают зачет в письменном виде, отвечая на стандартные вопросы по билетам. Зачет сдается (пересдается) до получения </w:t>
      </w:r>
      <w:r w:rsidR="000262A1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обучающимися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по всем вопросам оценки не ниже «хорошо».</w:t>
      </w:r>
    </w:p>
    <w:p w14:paraId="43FDF501" w14:textId="78DE9D57" w:rsidR="00B736C1" w:rsidRPr="00CE45B4" w:rsidRDefault="00B736C1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На каждом практическом цикле (2-10), преподаватель постоянно ведет собеседование с</w:t>
      </w:r>
      <w:r w:rsidR="000262A1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обучающимися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во время занятий и по результатам психотерапевтических сессий. Это позволяет ему оценивать уровень информированности и практических навыков каждого </w:t>
      </w:r>
      <w:r w:rsidR="000262A1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обучающегося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0ACFF09" w14:textId="59CA50F9" w:rsidR="00EE61E9" w:rsidRPr="00CE45B4" w:rsidRDefault="00B736C1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Последний 11-й цикл, состоящий из 8 занятий, является зачетным по всему первому курсу, преподаватель задает </w:t>
      </w:r>
      <w:r w:rsidR="000262A1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обучающимся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любые вопросы по курсу, оценивать ответы могут и другие </w:t>
      </w:r>
      <w:r w:rsidR="000262A1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им разрешается также дополнять ответы своих товарищей. </w:t>
      </w:r>
    </w:p>
    <w:p w14:paraId="07C09D51" w14:textId="439113C5" w:rsidR="00B736C1" w:rsidRPr="007C0E90" w:rsidRDefault="00B736C1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Втора половина зачетного цикла заключается в демонстрации практических навыков интегральной психологии и психотерапии.</w:t>
      </w:r>
      <w:r w:rsidR="00EE61E9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Каждый </w:t>
      </w:r>
      <w:r w:rsidR="000262A1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обучающийся</w:t>
      </w:r>
      <w:r w:rsidR="00EE61E9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должен продемонстрировать умение:</w:t>
      </w:r>
    </w:p>
    <w:p w14:paraId="035FE3E1" w14:textId="407DCAB4" w:rsidR="00EE61E9" w:rsidRPr="007C0E90" w:rsidRDefault="00EE61E9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- начать психотерапевтическую беседу</w:t>
      </w:r>
      <w:r w:rsidR="00B1547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0B5D73E" w14:textId="19351C11" w:rsidR="00B736C1" w:rsidRPr="00CE45B4" w:rsidRDefault="00EE61E9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- осуществить диагностику актуального состояния и рейтинга проблем клиента</w:t>
      </w:r>
      <w:r w:rsidR="00B154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B0F0C9A" w14:textId="1AA49219" w:rsidR="00EE61E9" w:rsidRPr="00CE45B4" w:rsidRDefault="00EE61E9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- выбрать тактику ведения клиента (первую психотерапевтическую технику, с которой начать работу)</w:t>
      </w:r>
      <w:r w:rsidR="00B154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B632C12" w14:textId="3A530842" w:rsidR="00EE61E9" w:rsidRPr="00CE45B4" w:rsidRDefault="00EE61E9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- сформулировать стратегию психотерапевтической работы не только на актуальный сеанс, но и в перспективе продолжения интегральной психотерапии</w:t>
      </w:r>
      <w:r w:rsidR="00B154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69EB8F9" w14:textId="77777777" w:rsidR="00EE61E9" w:rsidRPr="007C0E90" w:rsidRDefault="00EE61E9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- продемонстрировать начальные навыки владения техниками ИПП и их комбинирования в одной сессии.</w:t>
      </w:r>
    </w:p>
    <w:p w14:paraId="322ADF15" w14:textId="77777777" w:rsidR="00623CA6" w:rsidRPr="007C0E90" w:rsidRDefault="00623CA6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5867C9" w14:textId="36C35A00" w:rsidR="005F226C" w:rsidRPr="00CE45B4" w:rsidRDefault="00EE61E9" w:rsidP="00F9753C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После успешного окончания 1-го курса </w:t>
      </w:r>
      <w:r w:rsidR="009E204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обучающийся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получает «</w:t>
      </w:r>
      <w:r w:rsidR="00152CA6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Свидетельство об окончании 1</w:t>
      </w:r>
      <w:r w:rsidR="00CE45B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-го </w:t>
      </w:r>
      <w:r w:rsidR="00152CA6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базового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курса ИПП».</w:t>
      </w:r>
    </w:p>
    <w:p w14:paraId="47925B51" w14:textId="77777777" w:rsidR="005F226C" w:rsidRPr="00CE45B4" w:rsidRDefault="005F226C" w:rsidP="00F9753C">
      <w:pPr>
        <w:ind w:firstLine="70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473912" w14:textId="3C4C1286" w:rsidR="005F226C" w:rsidRPr="007C0E90" w:rsidRDefault="00B15474" w:rsidP="00B15474">
      <w:pPr>
        <w:shd w:val="clear" w:color="auto" w:fill="FFFFFF"/>
        <w:spacing w:line="360" w:lineRule="auto"/>
        <w:ind w:firstLine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1.2 </w:t>
      </w:r>
      <w:r w:rsidR="00EE61E9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Разделы курса и краткое содержание учебной программы</w:t>
      </w:r>
    </w:p>
    <w:p w14:paraId="406557C8" w14:textId="77777777" w:rsidR="005F226C" w:rsidRPr="007C0E90" w:rsidRDefault="005F226C" w:rsidP="00F9753C">
      <w:pPr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AE5713F" w14:textId="77777777" w:rsidR="005F226C" w:rsidRPr="007C0E90" w:rsidRDefault="005F226C" w:rsidP="00F9753C">
      <w:pPr>
        <w:ind w:firstLine="70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Раздел </w:t>
      </w:r>
      <w:r w:rsidRPr="007C0E9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</w:t>
      </w:r>
      <w:r w:rsidRPr="007C0E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7C0E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Теоретические основы интегральной психологии и пси</w:t>
      </w:r>
      <w:r w:rsidR="00D973C0" w:rsidRPr="007C0E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хотерапии.</w:t>
      </w:r>
    </w:p>
    <w:p w14:paraId="1F362C58" w14:textId="77777777" w:rsidR="005F226C" w:rsidRPr="007C0E90" w:rsidRDefault="005F226C" w:rsidP="00F9753C">
      <w:pPr>
        <w:ind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4FF71E" w14:textId="0BA42DCB" w:rsidR="005F226C" w:rsidRPr="007C0E90" w:rsidRDefault="00EA59C9" w:rsidP="00F9753C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Введение в интегральную психологию и психотерапию</w:t>
      </w:r>
      <w:r w:rsidR="00A1097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C84139" w14:textId="77777777" w:rsidR="00EE61E9" w:rsidRPr="007C0E90" w:rsidRDefault="00EE61E9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Определение интегральной психологии и психотерапии. Прошлое, настоящее, будущее метода ИПП. Зачем было создавать новую Школу и новый метод? Почему не устраивало то, что уже есть в естествознании, медицине, психологии?</w:t>
      </w:r>
    </w:p>
    <w:p w14:paraId="777ADCFA" w14:textId="77777777" w:rsidR="00EE61E9" w:rsidRPr="007C0E90" w:rsidRDefault="00EE61E9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Почему интегральная? Чем отличается от других учений, называющих себя интегральными – например, от интегральной йоги, интегральной психологии Кена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Уилбера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др.? Историческая преемственность,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междисциплинарность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транскультуральность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, психосоматические взаимосвязи, холистическая направленность метода интегральной психологии и психотерапии.</w:t>
      </w:r>
    </w:p>
    <w:p w14:paraId="3F7C68A5" w14:textId="77777777" w:rsidR="00EE61E9" w:rsidRPr="007C0E90" w:rsidRDefault="00EE61E9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Чем «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интегралка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 отличается от учений, называющих себя интегративными? ИПП – это не собрание теорий и техник разных психологических Школ и направлений. Метод ИПП включает в себя единую теорию, полный набор своих авторских методик, позволяющих работать с любыми проблемами и болезнями.</w:t>
      </w:r>
    </w:p>
    <w:p w14:paraId="22C7454E" w14:textId="77777777" w:rsidR="00EE61E9" w:rsidRPr="007C0E90" w:rsidRDefault="00EE61E9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Почему ИПП исторически опирается на натурфилософию? В чем различие учений, опирающихся на четыре стихии, натуры, темперамента, - от учений, использующих деление целого на три части (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аюрведа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), на пять частей (пять первоэлементов китайской медицины), на шесть частей (каббала), на 7 частей (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септенер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западной астрологии и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чакральной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модели человека), на 12 частей (зодиакальная астрология) и т.д.</w:t>
      </w:r>
    </w:p>
    <w:p w14:paraId="51BA8020" w14:textId="77777777" w:rsidR="00EE61E9" w:rsidRPr="007C0E90" w:rsidRDefault="00EE61E9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Тупик современного естествознания и западной науки (в том числе медицинской), абсурдность биоэтической модели взаимоотношений людей и ученых (в том числе медиков), разрыв преемственности с натурфилософией в периоды: 1) средневекового мракобесия (охоты на ведьм и колдунов), 2) буржуазных революций и 20-го века технологий, 3) современного потребительского общества с его борьбой за права человека.</w:t>
      </w:r>
    </w:p>
    <w:p w14:paraId="7AD22DB4" w14:textId="77777777" w:rsidR="00EE61E9" w:rsidRPr="007C0E90" w:rsidRDefault="00EE61E9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Необходимость реанимации (возрождения) натурфилософии для вывода научного (в том числе психологического) знания из тупика. Миссия интегральной психологии и психотерапии.</w:t>
      </w:r>
    </w:p>
    <w:p w14:paraId="6C3049AD" w14:textId="77777777" w:rsidR="00EE61E9" w:rsidRPr="007C0E90" w:rsidRDefault="00EE61E9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875249" w14:textId="77777777" w:rsidR="00EA59C9" w:rsidRPr="007C0E90" w:rsidRDefault="00EA59C9" w:rsidP="00F9753C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Философские основы интегральной психологии и психотерапии. Критерия оценки здоровья личности.</w:t>
      </w:r>
    </w:p>
    <w:p w14:paraId="496C654E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Философия очевидного. Четыре основных философских вопроса с позиции ИПП: «где я?», «кто я?», «с кем я?», «зачем это все?»</w:t>
      </w:r>
    </w:p>
    <w:p w14:paraId="5E77304F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Мир – это все, это целое. Упражнение на одновременное восприятие всего мира. Смысл фраз «Мир с тобой», «Мир тебе», «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Шолом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алейхем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», «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Салям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алейкум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», «Все мы одним миром мазаны», «Все мы под одним небом ходим». Настоящий Учитель учит тому, что Ученику не нужен Учитель. Знание без посредников.</w:t>
      </w:r>
    </w:p>
    <w:p w14:paraId="1D8531C6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Я – это часть мира. Граница между мной и миром. Известное, неизвестное и непознаваемое. Чувство собственной значимости – причина искажений восприятиях мира и себя. Условие Знания – отказ от чувства собственной важности. </w:t>
      </w:r>
    </w:p>
    <w:p w14:paraId="19D34210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Закон равной значимости. Все части мира равнозначны по отношению к миру. Этика отношений на примерах мужчина-женщина, родитель-ребенок, учитель-ученик, начальник-подчиненный, индивид-общество, человек-растение (животное, насекомое, микроб) и т.д. Нарушение закона равной значимости - причина проблем в отношениях и развития зависимостей: алкоголик-алкоголь, геймер-игры, больной-лекарства, начальник-власть, меркантилист-деньги, влюбленный-объект страсти, фанатик-верования и т.д. Трудности в понимании и применении закона равной значимости. Как быть, если другие игнорируют данный закон?</w:t>
      </w:r>
    </w:p>
    <w:p w14:paraId="589A1E14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Можно ли объять необъятное? Стремление к бесконечности. Смерть – следствие истощения ресурсов части мира (человека, семьи, организации, государства) по причине изоляции от мира. Что значит – «сгореть в огне изнутри» (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толтеки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), «вознестись на небо» (христианство), найти философский камень или создать эликсир вечной молодости («каббала»), «выковать пилюлю бессмертия, вернуть зародышевое сознание» (даосизм). Выбор между «знать» и «не знать». Путь Знания.</w:t>
      </w:r>
    </w:p>
    <w:p w14:paraId="2B80BCEF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Сознание и ответственность, </w:t>
      </w:r>
      <w:r w:rsidRPr="007C0E90">
        <w:rPr>
          <w:rStyle w:val="30"/>
          <w:rFonts w:asciiTheme="minorHAnsi" w:hAnsiTheme="minorHAnsi" w:cstheme="minorHAnsi"/>
          <w:color w:val="000000" w:themeColor="text1"/>
          <w:sz w:val="22"/>
          <w:szCs w:val="22"/>
        </w:rPr>
        <w:t>нематериальность сознания, термины «сознание», «</w:t>
      </w:r>
      <w:proofErr w:type="spellStart"/>
      <w:r w:rsidRPr="007C0E90">
        <w:rPr>
          <w:rStyle w:val="30"/>
          <w:rFonts w:asciiTheme="minorHAnsi" w:hAnsiTheme="minorHAnsi" w:cstheme="minorHAnsi"/>
          <w:color w:val="000000" w:themeColor="text1"/>
          <w:sz w:val="22"/>
          <w:szCs w:val="22"/>
        </w:rPr>
        <w:t>осознавание</w:t>
      </w:r>
      <w:proofErr w:type="spellEnd"/>
      <w:r w:rsidRPr="007C0E90">
        <w:rPr>
          <w:rStyle w:val="30"/>
          <w:rFonts w:asciiTheme="minorHAnsi" w:hAnsiTheme="minorHAnsi" w:cstheme="minorHAnsi"/>
          <w:color w:val="000000" w:themeColor="text1"/>
          <w:sz w:val="22"/>
          <w:szCs w:val="22"/>
        </w:rPr>
        <w:t>», «осознанность». Сферы жизни человека, здоровье и болезнь, активное и реактивное, потребности и способности. Как понять истинные (собственные) желания и потребности? Зачем развивать способности? Стратегии свободы и зависимости, их связь с качеством жизни, здоровьем на всех уровнях бытия. Соотношение свободы и ответственности.</w:t>
      </w:r>
    </w:p>
    <w:p w14:paraId="04DCE43C" w14:textId="77777777" w:rsidR="00EE61E9" w:rsidRPr="007C0E90" w:rsidRDefault="00EE61E9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2C893F" w14:textId="77777777" w:rsidR="005F226C" w:rsidRPr="007C0E90" w:rsidRDefault="00EA59C9" w:rsidP="00F9753C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Критерии истинности в познании.</w:t>
      </w:r>
    </w:p>
    <w:p w14:paraId="2C99F940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Структура личности в ИПП.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Дуальность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личности и внутренний диалог. Понятие образа. Образ как носитель программ восприятия и представления о мире и самом себе. Внутренний диалог как «скелет» образа.</w:t>
      </w:r>
    </w:p>
    <w:p w14:paraId="29FBCB0B" w14:textId="7E43B970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Почему во всех языках есть представление от 1-го, 2-го и 3-го лица? В чем их различие? Внутренний </w:t>
      </w:r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диалог происходит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между позициями 1-го и 2-го лица. Позиция 3-го лица – как выход из образа.</w:t>
      </w:r>
    </w:p>
    <w:p w14:paraId="3BA920B7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Психологическая причина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дуальности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личности. Когда появляется внутренний диалог? Позиции 1-го и 2-го лица, как основа для понимания мира «изнутри» и «снаружи». Сколько у одного человека внутренних диалогов?</w:t>
      </w:r>
    </w:p>
    <w:p w14:paraId="6258DD67" w14:textId="2F2CF89D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Взаимосвязь с позициями 1-го и 2-го лица дуальных </w:t>
      </w:r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пар: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«женское» - «мужское», «ребенок» -«родитель», «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инь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 - «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ян</w:t>
      </w:r>
      <w:proofErr w:type="spellEnd"/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», «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субъективное» - «объективное», «синтез» - «анализ», «ассоциативное» - «логическое», «искусство» - «наука», «конкретное» - «абстрактное», «практика» - «теория», «образное» - «символическое», «живое» - «мертвое» и др.</w:t>
      </w:r>
    </w:p>
    <w:p w14:paraId="063298DB" w14:textId="44B2D12B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Опровержение утверждения, - что «объективное является истинным». Равнозначность для познания позиций «изнутри» (субъективных) и </w:t>
      </w:r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«снаружи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 (объективных). Остановка внутреннего диалога (тишина ума) - регресс или дверь в неизвестное?</w:t>
      </w:r>
    </w:p>
    <w:p w14:paraId="5E1EB444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Функция мужского начала – приведение информации к порядку. Функция женского начала – приведение информации в беспорядок. Важность беспорядка для обновления восприятия. Необходимость принятия тревоги, неопределенности, фрустрации – как важных составляющих жизни, пути к познанию себя и мира. Опровержения стремления любой культуры к порядку и ликвидацию тревоги, в том числе фармацевтическим путем.</w:t>
      </w:r>
    </w:p>
    <w:p w14:paraId="5AF68312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Равнозначность известного и неизвестного, определенного и неопределенного, называемого и неназываемого в нашей жизни.</w:t>
      </w:r>
    </w:p>
    <w:p w14:paraId="3E0F38BC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Стремление к доказательству «гипотез», а не «опровержению» их, - как главная причина фальсификаций в современном научном и мистическом знании. Почему современный мир в большей степени «мужской». Почему мужчины должны «ходить налево», а женщины – «ходить направо».</w:t>
      </w:r>
    </w:p>
    <w:p w14:paraId="69004D0D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Честность означает стремление проверять на практике свои теории и, значит, не бояться опровергать их. Намерение быть честным является гарантией движения к Истине. Отличие Правды от Истины.</w:t>
      </w:r>
    </w:p>
    <w:p w14:paraId="4B98D3DF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04FE49" w14:textId="77777777" w:rsidR="005F226C" w:rsidRPr="007C0E90" w:rsidRDefault="00EA59C9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Четыре сценария и восемь типов внутренних диалогов. Мотивационная модель ИПП. Психопатология с позиций </w:t>
      </w:r>
      <w:r w:rsidR="005C384B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ИПП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79BFC0D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Внутренний диалог как причина искажений восприятия реальности. Типология, которая возникает, как типы искажения реальности. Две позиции искажения самооценки – депрессивная (Я-) и маниакальная (Я+) и две позиции искажения мира – паранойяльная (ТЫ-) и апатическая (ТЫ+). Четыре психопатологических синдрома, базирующихся на этих искажениях (качественная диагностика).</w:t>
      </w:r>
    </w:p>
    <w:p w14:paraId="36216E24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Степени искажения реальности, уровни – здоровый, невротический, психопатический, психотический. Зависимость уровня искажения реальности от степени свободы, осознанности и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ответственности за себя и свою жизнь. Индивидуальность и личность. Что означает найти самого себя, идти по жизни своим путем?</w:t>
      </w:r>
    </w:p>
    <w:p w14:paraId="3B8B38D0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Психопатологическая модель (качественная и количественная) в интегральной психологии и психотерапии.</w:t>
      </w:r>
    </w:p>
    <w:p w14:paraId="670F6651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Почему в природе существует только 8 типов внутренних диалогов? Почему все человеческие игры и поступки сводятся всего к четырем сценариям человеческих отношений?</w:t>
      </w:r>
    </w:p>
    <w:p w14:paraId="54D51AB3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Примеры всех типов внутренних диалогов: «Я должен – ТЫ хочешь», «Я должен – Ты должен», «Ты должен – Я должен», «Ты должен – Я хочу», «Я хочу – Ты должен», «Я хочу – Ты хочешь», «Ты хочешь – Я хочу», «Ты хочешь – Я должен». Методы исследования и диагностики.</w:t>
      </w:r>
    </w:p>
    <w:p w14:paraId="0E6E26BD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Примеры четырех сценариев на уровне взаимоотношений «мужчина – женщина», «гражданин – государство», «родитель – ребенок» и т.д. Почему сложно выйти из сценарного тупика?</w:t>
      </w:r>
    </w:p>
    <w:p w14:paraId="32D0CEBE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Стороны света, географические условия и особенности культурных сценариев. Сценарии народов Севера, Востока, Юга, Запада. Взаимоотношения социального и психологического уровней реактивности людей. Почему социальный уровень стремиться уравновешивать психологический уровень? Пример данной закономерности на моделях семьи, рабочего коллектива, национального сообщества.</w:t>
      </w:r>
    </w:p>
    <w:p w14:paraId="0F981DB4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Как люди находят друг друга, имея внутренние диалоги, составляющие общий сценарий? Почему подбор подходящей пары во взаимоотношениях – это «путь в никуда», в отношения, которые поддерживают один и тот же сценарий, в бег по замкнутому кругу. Стоять – и смотреть друг на друга, или идти вперед и смотреть в одну сторону? Почему Любовь, Дружба – это отношения, существующие не смотря на сценарии, а не общение по типу «вилки» с «розеткой». </w:t>
      </w:r>
    </w:p>
    <w:p w14:paraId="59B82B3A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Что происходит с человеком, который приобретает свободу по отношению к своим диалогами сценариям? Осознание своих внутренних диалогов как ключ к Свободе! Свобода – эгоизм или истинный гуманизм. В чем заключается истинная Свобода? Мудрость народного анекдота – «Могу копать, а могу не копать». Как при увеличении степени Свободы изменяются отношения с другими людьми и миром?</w:t>
      </w:r>
    </w:p>
    <w:p w14:paraId="095F29B0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CF01B5" w14:textId="77777777" w:rsidR="005F226C" w:rsidRPr="007C0E90" w:rsidRDefault="00EA59C9" w:rsidP="00F9753C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Структурная модель интегральной психологии и психотерапии (теория).</w:t>
      </w:r>
    </w:p>
    <w:p w14:paraId="7A813C24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Как 4 способа искажения реальности (внутренней и внешней) создают четыре темперамента. Как в этом участвуют четыре стороны света: Юг, Север, Восток и Запад, четыре стихии – земля, огонь, воздух и вода, четыре времени года, четыре времени суток, четыре фазы лунного цикла. Природный – женский цикл и духовный – мужской цикл, их равновесие.</w:t>
      </w:r>
    </w:p>
    <w:p w14:paraId="4AED248B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Темпераменты – как четыре типа реактивности человека. Два фактора реактивности – возбудимость и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тормозимость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69FBEE4" w14:textId="335DA5BF" w:rsidR="00C2734D" w:rsidRPr="007C0E90" w:rsidRDefault="009E20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Интроверсия</w:t>
      </w:r>
      <w:r w:rsidR="00C2734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экстраверсия – как взаимодополняющие, а не </w:t>
      </w:r>
      <w:proofErr w:type="spellStart"/>
      <w:r w:rsidR="00CE45B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противопоставляющие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ся</w:t>
      </w:r>
      <w:proofErr w:type="spellEnd"/>
      <w:r w:rsidR="00C2734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характеристики.</w:t>
      </w:r>
    </w:p>
    <w:p w14:paraId="396AF4DD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Разные уровни реактивности человека – духовный, социальный, психологический, телесный. Их сферы и функции.</w:t>
      </w:r>
    </w:p>
    <w:p w14:paraId="5740996D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Духовный уровень реактивности – как отражающий отношение к миру, к истине, к познанию, к свободе и другим духовным категориям</w:t>
      </w:r>
    </w:p>
    <w:p w14:paraId="644ACDF3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Социальный уровень реактивности – как отражающий социальные роли и сценарии поведения, отношение к работе, социальным статусам, различным сообществам (нация, государство, коллектив, друзья, семья) и т.д.</w:t>
      </w:r>
    </w:p>
    <w:p w14:paraId="24CBDDF0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Психологический уровень реактивности – как отражающий личностные особенности, психологические мотивы, волевые, интеллектуальные, эмоциональные особенности.</w:t>
      </w:r>
    </w:p>
    <w:p w14:paraId="3C0E00ED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Телесный уровень реактивности – как отражающий типы конституции (морфологические типы), особенности работы регулирующих систем (нервной, иммунной, эндокринной). Механизмы психосоматических взаимосвязей – влияние психологических образов на взаимодействие отделов вегетативной нервной системы, эндокринных желез и специфического и неспецифического звеньев иммунитета.</w:t>
      </w:r>
    </w:p>
    <w:p w14:paraId="00465B8B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Примеры типов реактивности. Влияние климата на психологические и морфологические особенности. Особенности обмена веществ – белки, жиры, углеводы у представителей разных темпераментов. Особенности анаболизма и катаболизма. Нужно ли принимать соду и перекись водорода для оздоровления? Как влияют на человека солнечный, лунный и суточный циклы? И многие другие вопросы.</w:t>
      </w:r>
    </w:p>
    <w:p w14:paraId="26329600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B141CF" w14:textId="77777777" w:rsidR="00EA59C9" w:rsidRPr="007C0E90" w:rsidRDefault="00EA59C9" w:rsidP="00F9753C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Структурная модель интегральной психологии и психотерапии (диагностика).</w:t>
      </w:r>
    </w:p>
    <w:p w14:paraId="14369930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Как определить индивидуальную реактивность человека на конкретный момент?</w:t>
      </w:r>
    </w:p>
    <w:p w14:paraId="0D9F8B00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Морфологический способ – особенности строения тела, распределения мышечной и жировой ткани, соотношения роста ширины плеч и бедер. </w:t>
      </w:r>
    </w:p>
    <w:p w14:paraId="3CA43A32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Особенности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микровыражений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лица. Четыре театральных маски античности – как ключ к типам реактивности в натурфилософии. Четыре основных жанра в искусстве, театре, кино, музыке. Почему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микровыражения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правдивее, чем социальная маска, соответствие основных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микровыражений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эмоциям темпераментов. </w:t>
      </w:r>
    </w:p>
    <w:p w14:paraId="035956AD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Особенности осанки, внешнего поведения и жестикуляции у представителей разных типов реактивности.</w:t>
      </w:r>
    </w:p>
    <w:p w14:paraId="155EDB67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Основные составляющие типов дыхания, – вдох-выдох, задержки дыхания на вдохе и на выдохе, - и типы дыхания, соответствующие разным состояниям и типам реактивности.</w:t>
      </w:r>
    </w:p>
    <w:p w14:paraId="7313CCDD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Вкусовые предпочтения разных темпераментов – кислый, горький (соленый), сладкий и пресный (вяжущий) вкусы. Определение состояние по послевкусию, по вкусовым предпочтениям, по способу приготовления еды. Например, как определить состояние человека по тому, какой чай он предпочитает в данный момент – холодный, теплый или горячий, крепкий, средний или не крепкий, сладкий или без сахара, с лимоном или без лимона?</w:t>
      </w:r>
    </w:p>
    <w:p w14:paraId="59A7414E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Распределение продуктов по влиянию на состояние реактивности человека.</w:t>
      </w:r>
    </w:p>
    <w:p w14:paraId="00813378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Аллопатическое и гомеопатическое влияние лекарственных средств.</w:t>
      </w:r>
    </w:p>
    <w:p w14:paraId="77A025CF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Особенности палитры цветов и запахов, их влияние на реактивность и предпочтения у представителей разных темпераментов или в зависимости от состояния реактивности.</w:t>
      </w:r>
    </w:p>
    <w:p w14:paraId="55D75E46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Предпочтения климата, погоды, времени суток и времени года у представителей различных типов реактивности. Кто себя чувствует хорошо в пустыне, а кто в субтропических джунглях, кому нравится зима и снег, а кому жара или осенний дождь?</w:t>
      </w:r>
    </w:p>
    <w:p w14:paraId="42489459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Способы наблюдения и самонаблюдения для определения актуального состояния реактивности. Почему некоторые тесты не совпадают – как в характере человека уживаются все четыре темперамента. </w:t>
      </w:r>
    </w:p>
    <w:p w14:paraId="756FE9E7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Меняется ли темперамент в течение жизни? Что означают резкие перемены характера, конституции, реактивности? Судьба Человека - обретение Свободы или замена одной зависимости на другую?</w:t>
      </w:r>
    </w:p>
    <w:p w14:paraId="616D3F5F" w14:textId="77777777" w:rsidR="00C2734D" w:rsidRPr="007C0E90" w:rsidRDefault="00C2734D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25147A" w14:textId="77777777" w:rsidR="00EA59C9" w:rsidRPr="007C0E90" w:rsidRDefault="00EA59C9" w:rsidP="00F9753C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Динамическая модель ИПП – этапы психофизиологического созревания (часть первая).</w:t>
      </w:r>
    </w:p>
    <w:p w14:paraId="248F548E" w14:textId="20E9D39F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каком направлении происходит </w:t>
      </w:r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пси</w:t>
      </w:r>
      <w:r w:rsidR="000262A1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хофи</w:t>
      </w:r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зиологическое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созревание человека? От зависимости – к свободе, от потребностей к способностям.</w:t>
      </w:r>
    </w:p>
    <w:p w14:paraId="29AB82F6" w14:textId="65BE97B9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Как интегральная психологи и психотерапия систематизирует все этапы развития человека? Каковы физиологические и психологические вехи перехода одного возраста в другой. Сравнение с другими теориями психофизиологического созревания – З.</w:t>
      </w:r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Фрейд, Л.С.</w:t>
      </w:r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Выготский, А.Г.</w:t>
      </w:r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Асмолов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, К.</w:t>
      </w:r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Роджерс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, Э. Эриксон, Дж.</w:t>
      </w:r>
      <w:r w:rsidR="000262A1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Стивенс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другие. В чем преимущество интегральной теории?</w:t>
      </w:r>
    </w:p>
    <w:p w14:paraId="33CBD3C3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В чем причины «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» человека в том или ином возрасте. Голод и пресыщение – главные стрессоры. Реактивное и активное в человеке. Проблема выбора между свободой и зависимостью. Потеря сознания в случае выбора зависимости. Психологические выгоды зависимости. Сохранение сознания при выборе свободы. Смысл афоризма Ежи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Елеца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«Выиграть нельзя, остаться при своих нельзя, нельзя даже выйти из игры».</w:t>
      </w:r>
    </w:p>
    <w:p w14:paraId="2D87A2C1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Как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доразвить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неразвитые способности и вернуть утраченное сознание? Насколько спасение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утопающих является делом рук самих утопающих? Какую роль играет воспитание и психологическая помощь в формировании психологически зрелого человека и сохранении осознанности?</w:t>
      </w:r>
    </w:p>
    <w:p w14:paraId="477B8175" w14:textId="7604CDDF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Четыре больших возрастных этапа (меланхоли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че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с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к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ий, холерический, сангвинический и флегматический) и восемь малых возрастов, соответствующих восьми типам внутренних диалогов. Как человек приобретает Знание, проходя все этапы созревания, пропуская через себя все типы внутренних диалогов и все сценарии общения.</w:t>
      </w:r>
    </w:p>
    <w:p w14:paraId="682239F2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Первый возраст – раннее детство. Ключевая способность осознавать ощущения, важность формирования установочной точки терморегуляции и способности ходить. Нарушения развития в грудном возрасте, сенсорный голод и сенсорное пресыщение,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гипо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-анестезия,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гиперэстезия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парестезия симптомы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возрасте раннего детства. Откуда берутся маньяки? Можно ли их перевоспитать?</w:t>
      </w:r>
    </w:p>
    <w:p w14:paraId="0415EDF5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Второй возраст – детство. Ключевая способность – осознание эмоций.  Возраст первичной моральности – что такое хорошо и что такое плохо? Загрузка словарного запаса, приоритет конкретного мышления над абстрактным. Загрузка иммунной памяти на уровне системы специфического иммунитета – иммунный перекрест к 5 годам. Симптомы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эмоциональная тупость и лабильность, неадекватность эмоций. Первичная моральность детского возраста.</w:t>
      </w:r>
    </w:p>
    <w:p w14:paraId="585678D7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Третий возраст – отрочество (подростковый). Ключевая способность – осознание мыслей.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Досексуальный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возраст.  Смена конкретного мышления абстрактным. Почему способность врать – характеризует развитие интеллекта. Развитие воображения. Критерии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подростковом возрасте – отсутствие своих мыслей и воспроизведение чужих.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Застревание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конкуренции – неспособность радоваться успеху товарищей, стремление к победе любой ценой. Важность быть победителем, страх быть неудачником.</w:t>
      </w:r>
    </w:p>
    <w:p w14:paraId="0866A9B9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 еще много интересного…</w:t>
      </w:r>
    </w:p>
    <w:p w14:paraId="6589DAF9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A26835" w14:textId="77777777" w:rsidR="00EA59C9" w:rsidRPr="007C0E90" w:rsidRDefault="00EA59C9" w:rsidP="00F9753C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Динамическая модель ИПП – этапы психофизиологического созревания (часть вторая).</w:t>
      </w:r>
    </w:p>
    <w:p w14:paraId="1584ACB9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Четвертый возраст – юность. Ключевая способность – осознавать намерения, ставить цели и достигать их. Первично-сексуальный возраст. Максимально абстрактное мышление, целеустремленность и риск оторванности от реальности. Симптомы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юношеском возрасте –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паранояльные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идеи, достижение своих целей за чужой счет, стремление брать от ответственность за других людей и судьбы мира. Сексуальная одержимость, прикрытая теориями долга. Стремление к моральному насилию.</w:t>
      </w:r>
    </w:p>
    <w:p w14:paraId="1DE2E53D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Пятый возраст – взрослость. Ключевая способность – осознавать желания на уровне ощущений, расширение границ мира через ощущения. Сексуальный возраст. Стремление к социальной независимости, реализации своих желаний, самостоятельному планированию своего времени, выбору социальных контактов. Симптомы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во взрослом возрасте – маниакальность, жадность до новых ощущений, склонность к пресыщению, стремление эпатировать мир своими выходящими за рамки запретов демонстрациями, истеричность, непостоянство социальных контактов.</w:t>
      </w:r>
    </w:p>
    <w:p w14:paraId="24811932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Шестой возраст – климакс. Ключевая способность –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осознавание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чувств и эмоций, выходящих за уровень социально опосредованных. 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Надсоциальный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возраст, понимание что мир не ограничен миром людей. Поиск новых впечатлений при общении с природой. Тотемизм, шаманизм, экстрасенсорика, работа со сновидениями. Признаки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спекуляции на экстрасенсорных способностях, применение их для манипулирования социумом, реализации своих желаний, подчинения своей воле, эмоциональное насилие над людьми, стремление их гипнотизировать, внушать им свои желания и т.д.</w:t>
      </w:r>
    </w:p>
    <w:p w14:paraId="07B06A4F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Седьмой возраст – эксперт. Ключевая способность –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осознавание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интерпретаций, выход за их рамки. Способность систематизировать информацию на основании своего и чужого опыта. Способность создавать безопасные условия для учеников. Критерии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потребность быть аналитиком, давать экспертные оценки чужим поступкам и жизни, потребность быть либералом, принимать всех и вся такими какие они есть, чрезмерное миролюбие, лень на грани с равнодушием. Жадность, скупость, стремление к сохранению богатства, написанию мемуаров и т.д.</w:t>
      </w:r>
    </w:p>
    <w:p w14:paraId="15EB15B2" w14:textId="77777777" w:rsidR="00D02825" w:rsidRPr="007C0E90" w:rsidRDefault="00D02825" w:rsidP="00F9753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Восьмой возраст – миссии. Ключевая способность – осознавать миссию в мире, замечать и понимать Знаки. Выполнение долга перед высшими силами, независимо от своих собственных представлений о долге и желаний.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Застревание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возрасте миссии – тотальное стремление к власти над душами, подчинение своей воле в обмен на предоставляемые блага и удовольствия. Подкуп доверия людей демонстрацией своей доброты и желания услужить, предоставить все блага мира и т.п.</w:t>
      </w:r>
    </w:p>
    <w:p w14:paraId="76ABFB98" w14:textId="77777777" w:rsidR="00D02825" w:rsidRPr="007C0E90" w:rsidRDefault="00D02825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Максимально возможные цели в жизни человека. Предпочтение абстрактной цели перед конкретной. Точнее – как в любой конкретной цели одновременно видеть абстрактную. Как в любом действии осознавать источник развития способностей и освобождения от потребностей.</w:t>
      </w:r>
    </w:p>
    <w:p w14:paraId="3EDFDD52" w14:textId="3169C448" w:rsidR="00D02825" w:rsidRPr="007C0E90" w:rsidRDefault="00F9753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«</w:t>
      </w:r>
      <w:r w:rsidR="00D02825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Все и сразу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  <w:r w:rsidR="00D02825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последствия перескакивания через этапы развития. Основные психолого-педагогические ошибки. Как использовать динамическую модель при выстраивании о</w:t>
      </w:r>
      <w:r w:rsidR="00342077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тношений с людьми, находящимися</w:t>
      </w:r>
      <w:r w:rsidR="00D02825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разных уровнях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пс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ихофиз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иологического</w:t>
      </w:r>
      <w:r w:rsidR="00D02825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развития?</w:t>
      </w:r>
    </w:p>
    <w:p w14:paraId="2A53E1B6" w14:textId="77777777" w:rsidR="0065350D" w:rsidRPr="007C0E90" w:rsidRDefault="0065350D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3A6A3B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Раздел </w:t>
      </w: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II</w:t>
      </w: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Техники (инструменты) метода интегральной психологии и психотерапии (ИПП)</w:t>
      </w:r>
      <w:r w:rsidR="007060F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0A324D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3877C8" w14:textId="696D9FA7" w:rsidR="005F226C" w:rsidRPr="009E204D" w:rsidRDefault="009E204D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="005F226C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Техника</w:t>
      </w:r>
      <w:r w:rsidR="00342077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«Выход из образа».</w:t>
      </w:r>
    </w:p>
    <w:p w14:paraId="08581C43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Утрата осознанности, уход от ответственности и нарушение закона равной значимости – главные и наиболее общие причины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образах, возникновения проблем и болезней.</w:t>
      </w:r>
    </w:p>
    <w:p w14:paraId="3740D955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Техника выхода из образа – базовая техника ИПП. Цель – осознать образы, которым захвачено внимание приобрести по отношению к ним большую свободу, вернув внимание в настоящее место и время.</w:t>
      </w:r>
    </w:p>
    <w:p w14:paraId="4DDE650C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Теория техники – упражнения на восприятие из 1-й, 2-й и 3-й позиций. Упражнение по оценке распределения внимания между сторонами света – образами прошлого, будущего, вневременного и настоящего. </w:t>
      </w:r>
    </w:p>
    <w:p w14:paraId="67D76F06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Демонстрация техники. Обсуждение критериев эффективности применения техники, качества проведенной работы – управление масштабом образа, его удаленностью, одинаково четкое восприятие позиций первого и второго лица. Отсутствие намерения вернуться-не возвращаться в образ и другие. Технические моменты – сопровождение клиента, вопросы, способствующие вхождению в образ, удержанию в нем, переключению между позициями первого и второго лица, выходу из образа, проверочные вопросы. Уровни анализа образа: соматический (ощущения), эмоциональный (эмоции и чувства), когнитивный (мысли), мотивационный (желания-долг).</w:t>
      </w:r>
    </w:p>
    <w:p w14:paraId="4ECB2813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Сравнение эффективности техники выхода из образа с медитативными техниками, волевой остановкой внутреннего диалога и т.п.</w:t>
      </w:r>
    </w:p>
    <w:p w14:paraId="62CD3425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Примеры опыта использования техники выхода из образа в различных сферах жизни, достигнутые результаты.</w:t>
      </w:r>
    </w:p>
    <w:p w14:paraId="75566813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E38BAE" w14:textId="036B7DF3" w:rsidR="005F226C" w:rsidRPr="009E204D" w:rsidRDefault="009E204D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="005F226C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Техника «</w:t>
      </w:r>
      <w:r w:rsidR="005F226C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Инвентаризаци</w:t>
      </w:r>
      <w:r w:rsidR="007C0E90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="00342077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».</w:t>
      </w:r>
    </w:p>
    <w:p w14:paraId="4A723F8B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Техника инвентаризации –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экологичная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экономичная альтернатива расстановкам (по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Б.Хелингеру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другим авторам). Цель – осознать отождествление с точками зрения других людей в отношении любого симптома, проблемы, явления и т.д., отделение чужих точек зрения от своей собственной, отделение социальной личности от индивидуальности.</w:t>
      </w:r>
    </w:p>
    <w:p w14:paraId="1BFC8D37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Теория техники – отождествление как механизм присваивания себе чужих точек зрения, возможность «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уживания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 в личности большого количества чужих точек зрения применительно к одной теме. Психологический смысл детской считалки «А и Б – сидели на трубе…» «Точки зрения» – чистые и объединяющие нескольких людей, реальные и метафорические.</w:t>
      </w:r>
    </w:p>
    <w:p w14:paraId="42C24907" w14:textId="7291749E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Демонстрация техники. Обсуждение модификаций работы с физическим перемещением в пространстве и представления точек зрения в пространстве. </w:t>
      </w:r>
      <w:r w:rsidR="0065350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Реальность фиксации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внимания на чужих точках зрения – их стабильное и неизменное расположение относительно центральной позиции первого лица. Эффект нахождения «самого себя»</w:t>
      </w:r>
    </w:p>
    <w:p w14:paraId="32786769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Сравнение с техниками расстановок. Критика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неэкологичности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расстановок – 1) возможность «заражения» заместителей образами клиента, 2) возможность «заражения» клиента образами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заместителя, 3) клиент не осознает свои собственные точки зрения, влияющие на ситуацию, а пользуется интерпретациями заместителей и ведущего, 4) зачастую подведение ситуации клиента под некий существующий у ведущего "шаблон, эталон".</w:t>
      </w:r>
    </w:p>
    <w:p w14:paraId="50240721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Инвентаризация как интегральная расстановка, в которой клиент сам находит актуальные точки зрения и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разотождествляется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ними.</w:t>
      </w:r>
    </w:p>
    <w:p w14:paraId="11324A9E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Осознание влияния на человека чужих точек зрения и реакций на них дает возможность принимать собственные независимые решения, а значит обрести Свободу.</w:t>
      </w:r>
    </w:p>
    <w:p w14:paraId="516549C4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Примеры опыта использования техники в различных сферах жизни и примеры достигнутых результатов.</w:t>
      </w:r>
    </w:p>
    <w:p w14:paraId="35CBD126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237CB0" w14:textId="09E9884A" w:rsidR="005F226C" w:rsidRPr="009E204D" w:rsidRDefault="009E204D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</w:t>
      </w:r>
      <w:r w:rsidR="005F226C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Техника</w:t>
      </w:r>
      <w:r w:rsidR="00342077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«</w:t>
      </w:r>
      <w:proofErr w:type="spellStart"/>
      <w:r w:rsidR="00342077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</w:t>
      </w:r>
      <w:proofErr w:type="spellEnd"/>
      <w:r w:rsidR="00342077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».</w:t>
      </w:r>
    </w:p>
    <w:p w14:paraId="57735CA1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лучшая техника работы с реактивными состояниями, как застарелыми, так и по «горячим следам». Цель – высвобождение внимания из образов прошлого. </w:t>
      </w:r>
    </w:p>
    <w:p w14:paraId="7FB56D84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Теория – причины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прошлом – боль и удовольствие. Особенности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преимущественно от первого лица и от второго лица. Почему память упакована слоями и бесполезно восстанавливать детали прошлого за одно воспоминание. Эффект многократного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перепросмотра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 Техника сопровождения без навязывания своих интерпретаций.</w:t>
      </w:r>
    </w:p>
    <w:p w14:paraId="6E3769C5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Демонстрация техники. Обсуждение вариантов работы с одним образом, переключением между несколькими образами прошлого. Ассоциативные цепочки.  Правило распаковки – намерения-мысли-эмоции-ощущения. Правило динамики –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перепросматривать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образ столько раз, сколько сохраняется динамика в нем. Критерии эффективности работы, - когда можно считать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законченным?</w:t>
      </w:r>
    </w:p>
    <w:p w14:paraId="5EE19E7B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Почему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можно считать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психохирургией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Ограничения использования техники. Сильные переживания во время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перепросмотра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Как психотерапевту сохранить беспристрастность и не заразиться переживаниями клиента вследствие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эмпатии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089AE87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Примеры опыта использования техники в различных сферах жизни и примеры достигнутых результатов.</w:t>
      </w:r>
    </w:p>
    <w:p w14:paraId="0CF91C5B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C18216" w14:textId="2EB95A6E" w:rsidR="005F226C" w:rsidRPr="009E204D" w:rsidRDefault="009E204D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</w:t>
      </w:r>
      <w:r w:rsidR="00342077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Техника «Трансформация».</w:t>
      </w:r>
    </w:p>
    <w:p w14:paraId="59A85437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Трансформация – техника между прошлым и будущим, самая эффективная для работы с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психосоматикой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 Цель – обнаружить образы внутренней борьбы и осознать подавленные желания и потребности.</w:t>
      </w:r>
    </w:p>
    <w:p w14:paraId="29B3B419" w14:textId="493F723F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Теория – почему говорят – «после драки кулаками не машут»? Как научиться «махать кулаками» во время драки, даже если она уже в прошлом. Обнаружение в теле мышечных зажимов, заклинивание противоположных мышц. Как задавать вопросы не уму, а телу, чтобы оно давало спонтанные ответы о желаниях и подавленных потребностях. Почему удовлетворение потребности в реакциях тела </w:t>
      </w:r>
      <w:r w:rsidR="0065350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 возвращении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образ прошлого дает эффект снятия зажима и высвобождения внимания из такого образа.</w:t>
      </w:r>
    </w:p>
    <w:p w14:paraId="6E10EF0F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Демонстрация техники. Обсуждение вариантов работы с агрессивными желаниями, страхами, желанием проявить поддержку и другими намерениями реакциями. Как разделить для осознания противоположные намерения. Использование первой и второй позиции внутреннего диалога для разделения ощущений и их осознания. Каковы критерии законченности действия – реакции.</w:t>
      </w:r>
    </w:p>
    <w:p w14:paraId="1AAFF356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Как применять трансформацию для профилактики ОРЗ, обострения хронических заболеваний и т.д.?</w:t>
      </w:r>
    </w:p>
    <w:p w14:paraId="6B16D878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Примеры опыта использования техники в различных сферах жизни и примеры достигнутых результатов.</w:t>
      </w:r>
    </w:p>
    <w:p w14:paraId="667B7691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8085FF" w14:textId="09EF2D6D" w:rsidR="005F226C" w:rsidRPr="009E204D" w:rsidRDefault="009E204D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</w:t>
      </w:r>
      <w:r w:rsidR="005F226C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Техника «Перенос р</w:t>
      </w:r>
      <w:r w:rsidR="00342077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есурсов».</w:t>
      </w:r>
    </w:p>
    <w:p w14:paraId="42A16200" w14:textId="2B689C06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Перенос ресурсов – самая быстрая техника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интегралки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помогающая настроиться на </w:t>
      </w:r>
      <w:r w:rsidR="0065350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будущее</w:t>
      </w:r>
      <w:r w:rsidR="0065350D" w:rsidRPr="007C0E9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,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если только не закрыт доступ к ресурсам. Цель – моделирование образа посредством изменения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своего внутреннего состояния в нем.</w:t>
      </w:r>
    </w:p>
    <w:p w14:paraId="44397616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Теория – главные типы ресурсных состояний, которые обеспечивают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экологичность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переноса ресурсов: динамическая и статическая медитации, которые являлись нашими детскими способностями «по умолчанию». Важное отличие от подобной техники НЛП – представление о внутреннем диалоге, запрет на перенос ресурсов из позиции 2-го лица в позицию первого и наоборот, ресурсными в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интегралке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считаются состояния максимальной осознанности, не зависимости от чужих оценок и поддержки. Почему эффективнее переносить ресурсы в образ будущего, чем в образ прошлого. Важность переноса ресурсов не сразу из ресурсной ситуации в рабочую, а сначала в реальную ситуацию «здесь и сейчас». Проверка на силу и достаточность ресурсов, не входя в рабочий образ.</w:t>
      </w:r>
    </w:p>
    <w:p w14:paraId="6B740CE5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Демонстрация техники. Обсуждение вариантов работы, когда используется одна ресурсная ситуация и несколько. Перенос ресурсов по частям, аналогия с наполнением бочки водой ведром из колодца. Важность разделения «здесь» и «там». Что делать, когда кажется, что ресурсов нет? Как предотвратить «заражение» ресурсного образа негативом из «рабочего».</w:t>
      </w:r>
    </w:p>
    <w:p w14:paraId="5E1FA467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Как восстановить доступ к ресурсным воспоминаниям. Создание ресурсного фотоальбома.</w:t>
      </w:r>
    </w:p>
    <w:p w14:paraId="7EF2DCF4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Примеры опыта использования техники в различных сферах жизни и примеры достигнутых результатов.</w:t>
      </w:r>
    </w:p>
    <w:p w14:paraId="46137F2A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025847" w14:textId="40056F99" w:rsidR="005F226C" w:rsidRPr="009E204D" w:rsidRDefault="009E204D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="00342077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Техника «Треугольник понимания».</w:t>
      </w:r>
    </w:p>
    <w:p w14:paraId="76019CD1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Треугольник понимания – способ управлять реакциями людей и мира по отношению к себе, меняя самого себя. Цель – обнаружение «бревна в своем глазу» для осознания реакция мира на себя.</w:t>
      </w:r>
    </w:p>
    <w:p w14:paraId="36E9F609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Теория – три правила, составляющих понимание: общение должно продолжаться; принятие того, что чужая реальность индивидуальна; искренний интерес к чужой реальности. Важность принципа «ненасилия», отказ от намерения «навязать свою реальность» в тот момент, когда пытаешь понять чужую. </w:t>
      </w:r>
    </w:p>
    <w:p w14:paraId="489097B4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Демонстрация техники. Варианты применения «треугольника» для понимания людей, групп людей, животных, неодушевленных предметов, явлений природы, небесных тел и т.д. Правило «дублей» (как в кино). Послойное убирание насилия после диагностики реакций мира на себя. Получение «новых», «неожиданных» ответов, умение «не знать» эти ответы заранее. Открытость знанию.</w:t>
      </w:r>
    </w:p>
    <w:p w14:paraId="6E18A576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Области применения, удивительные открытия, совершаемые при помощи этой техники. Возможность понимания самого себя через работу с частями своей личности.</w:t>
      </w:r>
    </w:p>
    <w:p w14:paraId="42908E3D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Примеры опыта использования техники в различных сферах жизни и примеры достигнутых результатов.</w:t>
      </w:r>
    </w:p>
    <w:p w14:paraId="3EAD8311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89F2E7" w14:textId="5107C0B0" w:rsidR="005F226C" w:rsidRPr="009E204D" w:rsidRDefault="009E204D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="005F226C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Техника</w:t>
      </w:r>
      <w:r w:rsidR="00342077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«Внутренний диалог».</w:t>
      </w:r>
    </w:p>
    <w:p w14:paraId="44384596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Внутренний диалог – ключ к характеру и стабильным, хроническим его чертам. Хорошая новость о возможности изменять свой характер. Цель техники – высвобождение внимания из абстрактных диалогов, формирующих характер через окончательные решения и договоренности с самим собой, отмена (изменение) этих договоренностей и решений. </w:t>
      </w:r>
    </w:p>
    <w:p w14:paraId="3DD251C6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Теория – три этапа работы с внутренним диалогом: 1) доведение диалога до тупика или порочного круга; 2) «неделание» - переключение договоренности из режима «что делать?» в режим «что перестать делать?»; 3) право на ошибку – отмена «окончательных» решений и договоренностей в режим «никогда не говори никогда».</w:t>
      </w:r>
    </w:p>
    <w:p w14:paraId="4898014E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Демонстрация техники. Варианты диалогов – с другими людьми, с самим собой, с частью себя, с абстрактными сущностями. Критерии эффективности и законченности каждого этапа работы. Проверка стабильности достигнутых результатов на практике, в обычной жизни и взаимоотношениях.</w:t>
      </w:r>
    </w:p>
    <w:p w14:paraId="0A76E827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Использование техники «работы с внутренним диалогом» как диагностической. Диагностика на психопатию, шизофрению. Диагностика перспективы работы с пациентом в течение первого сеанса. Разделение ответственности терапевта и клиента за результат психотерапевтической работы – 50 на 50. Варианты работы за несколько сессий с углублением результата. </w:t>
      </w:r>
    </w:p>
    <w:p w14:paraId="0EB4D957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Примеры опыта использования техники в различных сферах жизни и примеры достигнутых результатов.</w:t>
      </w:r>
    </w:p>
    <w:p w14:paraId="4B02A8C9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11FA1E" w14:textId="1CA71526" w:rsidR="005F226C" w:rsidRPr="009E204D" w:rsidRDefault="009E204D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 </w:t>
      </w:r>
      <w:r w:rsidR="005F226C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Техника «Родовая память».</w:t>
      </w:r>
    </w:p>
    <w:p w14:paraId="0CB5153D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Родовая память – чужеродная информация в личности любого человека. Цель – высвобождение внимания из образов, переданных по наследству и от других людей, отделение своего опыта от чужого.</w:t>
      </w:r>
    </w:p>
    <w:p w14:paraId="19FC6B73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Теория – разделение памяти человека на части: 1) память обычного состояния сознания; 2) память измененных состояний сознания (раннее детство, роды, внутриутробный период); 3) чужая память (родных, других людей, с которыми мы отождествляемся в моменты потери сознания.</w:t>
      </w:r>
    </w:p>
    <w:p w14:paraId="03B2EDA7" w14:textId="77777777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Демонстрация техники. Варианты работы – включение родовой памяти через специальные вопросы, вскрывающие отождествление с другими людьми; провокации через изменение дыхания, вызывающего гипоксию. Критерии истинности обнаруженных образов – повторяемость их в нескольких сеансах, кардинальное изменение состояния (намерения, мысли, чувства, ощущения) после разотождествления с образом. Проработка реакций от первого и от второго лица.</w:t>
      </w:r>
    </w:p>
    <w:p w14:paraId="0253CF1A" w14:textId="2E172AC6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Критика теории реинкарнации и регрессий в прошлые жизни с позиций интегральной психологии и психотерапии. Вероятность существования разных форм сознания – бестелесные сущности, «застрявшие» в материальном мире, не желающие расставаться с телесным прошлым. Причины «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застревания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», способы разотождествления с ними. Причины гомосексуальных желаний, педофилии и других форм сексуальных 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перверсий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Работа с ними.</w:t>
      </w:r>
    </w:p>
    <w:p w14:paraId="643CCB18" w14:textId="77777777" w:rsidR="00342077" w:rsidRPr="007C0E90" w:rsidRDefault="00D973C0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Механизм</w:t>
      </w:r>
      <w:r w:rsidR="00342077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«сглаза», «порчи», «проклятий». Работа с ними при помощи техники «родовой памяти».</w:t>
      </w:r>
    </w:p>
    <w:p w14:paraId="702B6F60" w14:textId="5B83F886" w:rsidR="00342077" w:rsidRPr="007C0E90" w:rsidRDefault="00342077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Примеры опыта использования техники в различных сферах жизни и примеры достигнутых результатов.</w:t>
      </w:r>
    </w:p>
    <w:p w14:paraId="2E8A9B2A" w14:textId="77777777" w:rsidR="007C0E90" w:rsidRDefault="007C0E90" w:rsidP="007C0E90">
      <w:pPr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D5C9D47" w14:textId="752D9686" w:rsidR="005F226C" w:rsidRPr="009E204D" w:rsidRDefault="009E204D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 w:rsidR="005F226C" w:rsidRPr="009E204D">
        <w:rPr>
          <w:rFonts w:asciiTheme="minorHAnsi" w:hAnsiTheme="minorHAnsi" w:cstheme="minorHAnsi"/>
          <w:color w:val="000000" w:themeColor="text1"/>
          <w:sz w:val="22"/>
          <w:szCs w:val="22"/>
        </w:rPr>
        <w:t>Комбинирование техник ИПП.</w:t>
      </w:r>
    </w:p>
    <w:p w14:paraId="750A79BE" w14:textId="77777777" w:rsidR="00D973C0" w:rsidRPr="007C0E90" w:rsidRDefault="00D973C0" w:rsidP="007C0E90">
      <w:pPr>
        <w:pStyle w:val="ac"/>
        <w:shd w:val="clear" w:color="auto" w:fill="FFFFFF"/>
        <w:spacing w:before="0" w:beforeAutospacing="0" w:after="165" w:afterAutospacing="0"/>
        <w:ind w:firstLine="709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Использование всего набора психотехник ИПП, взаимосвязи между ними. Обучение интуитивному подбору нужных инструментов для решения актуальных задач и комбинирование техник для достижения наиболее быстрого и наилучшего результата. Группировка техник по сторонам света. Наиболее удобные переходы с одной техники на другую. Выстраивание тактики и стратегии психотерапевтической работы с учетом комбинирования техник. Переключение с одной техники на другую в зависимости от актуальной ситуации.</w:t>
      </w:r>
    </w:p>
    <w:p w14:paraId="2DED5CC5" w14:textId="77777777" w:rsidR="005F226C" w:rsidRPr="007C0E90" w:rsidRDefault="005F226C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Раздел </w:t>
      </w: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III</w:t>
      </w:r>
      <w:r w:rsidRPr="007C0E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Зачет.</w:t>
      </w:r>
    </w:p>
    <w:p w14:paraId="060CB707" w14:textId="28A11A0B" w:rsidR="00EA59C9" w:rsidRPr="00CE45B4" w:rsidRDefault="00EA59C9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Повторение вместе с преподавателем всей изученной теории и практики, объединение полученных знаний в целое.</w:t>
      </w:r>
      <w:r w:rsidR="00D973C0" w:rsidRPr="00CE45B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Вопросы </w:t>
      </w:r>
      <w:r w:rsidR="0065350D" w:rsidRPr="00CE45B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обучающимся</w:t>
      </w:r>
      <w:r w:rsidR="00D973C0" w:rsidRPr="00CE45B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по всему пройденному материалу. Демонстрация навыков интегральной психологии и психотерапии на учебных консультациях.</w:t>
      </w:r>
    </w:p>
    <w:p w14:paraId="30D649A2" w14:textId="77777777" w:rsidR="005F226C" w:rsidRPr="00CE45B4" w:rsidRDefault="005F226C" w:rsidP="007C0E90">
      <w:pPr>
        <w:shd w:val="clear" w:color="auto" w:fill="FFFFFF"/>
        <w:ind w:firstLine="709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7D38746" w14:textId="3F00017B" w:rsidR="00D973C0" w:rsidRPr="00B15474" w:rsidRDefault="00B15474" w:rsidP="00B15474">
      <w:pPr>
        <w:shd w:val="clear" w:color="auto" w:fill="FFFFFF"/>
        <w:spacing w:line="360" w:lineRule="auto"/>
        <w:ind w:firstLine="709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CE45B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1.3 </w:t>
      </w:r>
      <w:r w:rsidR="00D973C0" w:rsidRPr="00CE45B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Учебный план 1-го (базового) курса</w:t>
      </w:r>
      <w:r w:rsidR="00D973C0" w:rsidRPr="00B1547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78F93D7A" w14:textId="77777777" w:rsidR="00D973C0" w:rsidRPr="00F9753C" w:rsidRDefault="00D973C0" w:rsidP="00F9753C">
      <w:pPr>
        <w:shd w:val="clear" w:color="auto" w:fill="FFFFFF"/>
        <w:spacing w:after="120" w:line="252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00"/>
        <w:gridCol w:w="1635"/>
        <w:gridCol w:w="1988"/>
        <w:gridCol w:w="1244"/>
      </w:tblGrid>
      <w:tr w:rsidR="00F9753C" w:rsidRPr="00B15474" w14:paraId="1BB5DC63" w14:textId="77777777" w:rsidTr="00347C3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23E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Раздел курса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DD0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Лекции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B42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Практические занятия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3BE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69819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F9753C" w:rsidRPr="00B15474" w14:paraId="194A0A10" w14:textId="77777777" w:rsidTr="00347C3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B9F" w14:textId="77777777" w:rsidR="00347C3D" w:rsidRPr="00B15474" w:rsidRDefault="00D973C0" w:rsidP="00F9753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Раздел </w:t>
            </w: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B1547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Теоретические основы интегральной психологии и психотерапии.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B71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 лекций</w:t>
            </w:r>
          </w:p>
          <w:p w14:paraId="27129F3C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(по 3</w:t>
            </w:r>
            <w:r w:rsidR="00347C3D"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часа)</w:t>
            </w:r>
          </w:p>
          <w:p w14:paraId="10738AD4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A1AC2D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24 часа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6ED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E00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  <w:p w14:paraId="093B9FEB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72ACA6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563192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8A300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5225AB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7BF5E7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955E28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24 часа</w:t>
            </w:r>
          </w:p>
        </w:tc>
      </w:tr>
      <w:tr w:rsidR="00F9753C" w:rsidRPr="00B15474" w14:paraId="39D77E26" w14:textId="77777777" w:rsidTr="00347C3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002" w14:textId="77777777" w:rsidR="00347C3D" w:rsidRPr="00B15474" w:rsidRDefault="00347C3D" w:rsidP="00F9753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Раздел II.</w:t>
            </w: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Техники (инструменты) метода интегральной психологии и психотерапии (ИПП)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F69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347C3D"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лекций</w:t>
            </w:r>
          </w:p>
          <w:p w14:paraId="42274B16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(по 3</w:t>
            </w:r>
            <w:r w:rsidR="00347C3D"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часа)</w:t>
            </w:r>
          </w:p>
          <w:p w14:paraId="787870D1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8CFC5C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27 часов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7C5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45 занятий</w:t>
            </w:r>
          </w:p>
          <w:p w14:paraId="66947BF1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(по 3</w:t>
            </w:r>
            <w:r w:rsidR="00347C3D"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часа)</w:t>
            </w:r>
          </w:p>
          <w:p w14:paraId="6963C269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262BA2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135</w:t>
            </w:r>
            <w:r w:rsidR="00347C3D"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87F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практика,</w:t>
            </w:r>
          </w:p>
          <w:p w14:paraId="6506C763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написание отчетов</w:t>
            </w:r>
          </w:p>
          <w:p w14:paraId="501C0658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2C2E97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135 часов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441C7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5C50DA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9681B4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FAAD4E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297 часов</w:t>
            </w:r>
          </w:p>
        </w:tc>
      </w:tr>
      <w:tr w:rsidR="00F9753C" w:rsidRPr="00B15474" w14:paraId="0E0481E9" w14:textId="77777777" w:rsidTr="00347C3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877" w14:textId="77777777" w:rsidR="00D973C0" w:rsidRPr="00B15474" w:rsidRDefault="00D973C0" w:rsidP="00F975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Раздел </w:t>
            </w:r>
            <w:r w:rsidRPr="00B154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III</w:t>
            </w:r>
            <w:r w:rsidRPr="00B154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Зачет.</w:t>
            </w:r>
          </w:p>
          <w:p w14:paraId="36C18CD8" w14:textId="77777777" w:rsidR="00347C3D" w:rsidRPr="00B15474" w:rsidRDefault="00347C3D" w:rsidP="00F9753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1C7A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E47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347C3D"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занятий</w:t>
            </w:r>
          </w:p>
          <w:p w14:paraId="3BFBE7FC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(по 3 часа)</w:t>
            </w:r>
          </w:p>
          <w:p w14:paraId="49FF7F3F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C15F6A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24 часа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2F2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304CB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BD981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A40A12" w14:textId="77777777" w:rsidR="00347C3D" w:rsidRPr="00B15474" w:rsidRDefault="00347C3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233713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="00347C3D"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час</w:t>
            </w: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</w:tr>
      <w:tr w:rsidR="00F9753C" w:rsidRPr="00B15474" w14:paraId="381DE7FA" w14:textId="77777777" w:rsidTr="00347C3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F59" w14:textId="77777777" w:rsidR="00347C3D" w:rsidRPr="00B15474" w:rsidRDefault="00347C3D" w:rsidP="00F9753C">
            <w:pPr>
              <w:spacing w:line="252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Итого:</w:t>
            </w:r>
          </w:p>
          <w:p w14:paraId="23A04305" w14:textId="77777777" w:rsidR="00347C3D" w:rsidRPr="00B15474" w:rsidRDefault="00347C3D" w:rsidP="00F9753C">
            <w:pPr>
              <w:spacing w:line="252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9B1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51 час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1F4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159</w:t>
            </w:r>
            <w:r w:rsidR="00347C3D"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часа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1A3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135</w:t>
            </w:r>
            <w:r w:rsidR="00347C3D"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D4571" w14:textId="77777777" w:rsidR="00347C3D" w:rsidRPr="00B15474" w:rsidRDefault="007060FD" w:rsidP="00F9753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345 часов</w:t>
            </w:r>
          </w:p>
        </w:tc>
      </w:tr>
    </w:tbl>
    <w:p w14:paraId="6E59392F" w14:textId="77777777" w:rsidR="00347C3D" w:rsidRPr="00F9753C" w:rsidRDefault="00347C3D" w:rsidP="00F9753C">
      <w:pPr>
        <w:shd w:val="clear" w:color="auto" w:fill="FFFFFF"/>
        <w:spacing w:after="120" w:line="252" w:lineRule="auto"/>
        <w:jc w:val="both"/>
        <w:rPr>
          <w:rFonts w:ascii="Calibri" w:hAnsi="Calibri" w:cs="Calibri"/>
          <w:color w:val="000000" w:themeColor="text1"/>
        </w:rPr>
      </w:pPr>
    </w:p>
    <w:p w14:paraId="6FF3B855" w14:textId="77777777" w:rsidR="005F226C" w:rsidRPr="00F9753C" w:rsidRDefault="005F226C" w:rsidP="00F9753C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3F3833F" w14:textId="77777777" w:rsidR="005F226C" w:rsidRPr="00F9753C" w:rsidRDefault="005F226C" w:rsidP="00F9753C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FFEF727" w14:textId="77777777" w:rsidR="005F226C" w:rsidRPr="00F9753C" w:rsidRDefault="005F226C" w:rsidP="00F9753C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35C8954" w14:textId="0B6300F4" w:rsidR="005F226C" w:rsidRPr="00CE45B4" w:rsidRDefault="00C77EFD" w:rsidP="00B15474">
      <w:pPr>
        <w:shd w:val="clear" w:color="auto" w:fill="FFFFFF"/>
        <w:ind w:left="720"/>
        <w:jc w:val="center"/>
        <w:rPr>
          <w:rFonts w:ascii="Calibri" w:hAnsi="Calibri" w:cs="Calibri"/>
          <w:b/>
          <w:bCs/>
          <w:color w:val="000000" w:themeColor="text1"/>
          <w:sz w:val="32"/>
          <w:szCs w:val="28"/>
        </w:rPr>
      </w:pPr>
      <w:r w:rsidRPr="00F9753C">
        <w:rPr>
          <w:rFonts w:ascii="Calibri" w:hAnsi="Calibri" w:cs="Calibri"/>
          <w:b/>
          <w:bCs/>
          <w:color w:val="000000" w:themeColor="text1"/>
          <w:sz w:val="28"/>
          <w:szCs w:val="28"/>
        </w:rPr>
        <w:br w:type="page"/>
      </w:r>
      <w:r w:rsidR="00B15474" w:rsidRPr="00CE45B4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2 </w:t>
      </w:r>
      <w:r w:rsidR="005F226C" w:rsidRPr="00CE45B4">
        <w:rPr>
          <w:rFonts w:ascii="Calibri" w:hAnsi="Calibri" w:cs="Calibri"/>
          <w:b/>
          <w:bCs/>
          <w:color w:val="000000" w:themeColor="text1"/>
          <w:sz w:val="32"/>
          <w:szCs w:val="28"/>
        </w:rPr>
        <w:t>Программа 2</w:t>
      </w:r>
      <w:r w:rsidR="00B15474" w:rsidRPr="00CE45B4">
        <w:rPr>
          <w:rFonts w:ascii="Calibri" w:hAnsi="Calibri" w:cs="Calibri"/>
          <w:b/>
          <w:bCs/>
          <w:color w:val="000000" w:themeColor="text1"/>
          <w:sz w:val="32"/>
          <w:szCs w:val="28"/>
        </w:rPr>
        <w:t xml:space="preserve"> (мастерского)</w:t>
      </w:r>
      <w:r w:rsidR="005F226C" w:rsidRPr="00CE45B4">
        <w:rPr>
          <w:rFonts w:ascii="Calibri" w:hAnsi="Calibri" w:cs="Calibri"/>
          <w:b/>
          <w:bCs/>
          <w:color w:val="000000" w:themeColor="text1"/>
          <w:sz w:val="32"/>
          <w:szCs w:val="28"/>
        </w:rPr>
        <w:t xml:space="preserve"> курса</w:t>
      </w:r>
    </w:p>
    <w:p w14:paraId="79BE1061" w14:textId="77777777" w:rsidR="007C0E90" w:rsidRPr="00CE45B4" w:rsidRDefault="007C0E90" w:rsidP="007C0E90">
      <w:pPr>
        <w:shd w:val="clear" w:color="auto" w:fill="FFFFFF"/>
        <w:spacing w:line="360" w:lineRule="auto"/>
        <w:ind w:firstLine="709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00D4684" w14:textId="7CDE4A62" w:rsidR="005D6074" w:rsidRPr="00CE45B4" w:rsidRDefault="00B15474" w:rsidP="007C0E90">
      <w:pPr>
        <w:shd w:val="clear" w:color="auto" w:fill="FFFFFF"/>
        <w:spacing w:line="360" w:lineRule="auto"/>
        <w:ind w:firstLine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C77EFD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.1</w:t>
      </w: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D6074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Организационно-методический раздел</w:t>
      </w:r>
    </w:p>
    <w:p w14:paraId="3856F81E" w14:textId="77777777" w:rsidR="005D6074" w:rsidRPr="00CE45B4" w:rsidRDefault="005D6074" w:rsidP="007C0E90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795948" w14:textId="6D0F8C83" w:rsidR="005D6074" w:rsidRPr="00CE45B4" w:rsidRDefault="00B15474" w:rsidP="007C0E90">
      <w:pPr>
        <w:shd w:val="clear" w:color="auto" w:fill="FFFFFF"/>
        <w:spacing w:after="120" w:line="252" w:lineRule="auto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2.1.1 </w:t>
      </w:r>
      <w:r w:rsidR="005D6074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Общая информация о втором курсе.</w:t>
      </w:r>
    </w:p>
    <w:p w14:paraId="25DD6309" w14:textId="0679814E" w:rsidR="007C0E90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Второй курс обучения методу ИПП предназначен для доведения навыков владения техниками интегральной психологии и психотерапии до уровня «мастера». На этом курсе </w:t>
      </w:r>
      <w:r w:rsidR="009E204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отрабатывают навыки диагностики, индивидуальной и групповой психотерапии под руководством преподавателей. При этом 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получают больше возможностей и свободы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для практики и самостоятельной работы, обучаются грамотно и эффективно вести работу с клиентом или группой клиентов, получают необходимую подготовку для профессиональной работы в психотерапии и психологическом консультировании.</w:t>
      </w:r>
    </w:p>
    <w:p w14:paraId="4C975B44" w14:textId="1E971F31" w:rsidR="005D6074" w:rsidRPr="00CE45B4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Цель обучения интегральной психологии и психотерапии (ИПП) на втором курсе –</w:t>
      </w:r>
      <w:r w:rsidRPr="00CE45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A6BB3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подготовить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6BB3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профессионально</w:t>
      </w:r>
      <w:r w:rsidR="00BA6BB3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му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примен</w:t>
      </w:r>
      <w:r w:rsidR="00BA6BB3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ению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метод</w:t>
      </w:r>
      <w:r w:rsidR="00BA6BB3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а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методик ИПП для психотерапевтической помощи клиентам.</w:t>
      </w:r>
    </w:p>
    <w:p w14:paraId="65950C5A" w14:textId="77777777" w:rsidR="00C77EFD" w:rsidRPr="00CE45B4" w:rsidRDefault="00C77EFD" w:rsidP="007C0E90">
      <w:pPr>
        <w:shd w:val="clear" w:color="auto" w:fill="FFFFFF"/>
        <w:spacing w:after="120" w:line="252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07D1EE" w14:textId="59A3A98F" w:rsidR="005D6074" w:rsidRPr="00CE45B4" w:rsidRDefault="00B15474" w:rsidP="007C0E90">
      <w:pPr>
        <w:shd w:val="clear" w:color="auto" w:fill="FFFFFF"/>
        <w:spacing w:after="120" w:line="252" w:lineRule="auto"/>
        <w:ind w:firstLine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C77EFD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5D6074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5D6074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Задачи </w:t>
      </w:r>
      <w:r w:rsidR="00C77EFD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обучения </w:t>
      </w:r>
      <w:r w:rsidR="009E204D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обучающихся</w:t>
      </w:r>
      <w:r w:rsidR="00C77EFD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на втором курсе</w:t>
      </w:r>
      <w:r w:rsidR="005D6074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ИПП:</w:t>
      </w:r>
    </w:p>
    <w:p w14:paraId="210D6D42" w14:textId="002778B8" w:rsidR="005D6074" w:rsidRPr="00CE45B4" w:rsidRDefault="007C0E90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C77EF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з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акрепить знание философских принципов и психологических теорий ИПП, </w:t>
      </w:r>
    </w:p>
    <w:p w14:paraId="1B252FA1" w14:textId="3CCAEBF0" w:rsidR="005D6074" w:rsidRPr="00CE45B4" w:rsidRDefault="007C0E90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применять на практике методики тестирования клиентов и социальных групп для выявления наиболее важных нарушений и проблем;</w:t>
      </w:r>
    </w:p>
    <w:p w14:paraId="7CA1053B" w14:textId="1AFFA002" w:rsidR="005D6074" w:rsidRPr="00CE45B4" w:rsidRDefault="007C0E90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закрепить на практике применение психопатологической модели ИПП, позволяющей сориентироваться в ведущих психопатологических синдромах и степени их выраженности;</w:t>
      </w:r>
    </w:p>
    <w:p w14:paraId="4852AF28" w14:textId="28E179B8" w:rsidR="005D6074" w:rsidRPr="00CE45B4" w:rsidRDefault="007C0E90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обучиться всем этапам консультирования клиентов на основании теории цикла общения </w:t>
      </w:r>
      <w:r w:rsidR="005D6074" w:rsidRPr="00CE45B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ИПП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7165BC9" w14:textId="4D136113" w:rsidR="005D6074" w:rsidRPr="00CE45B4" w:rsidRDefault="007C0E90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уметь правильно спланировать стратегию и тактику ведения клиента;</w:t>
      </w:r>
    </w:p>
    <w:p w14:paraId="1FCC0816" w14:textId="79A974D3" w:rsidR="005D6074" w:rsidRPr="007C0E90" w:rsidRDefault="007C0E90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довести до уверенного использования</w:t>
      </w:r>
      <w:r w:rsidR="00C77EF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практике владение основными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методиками ИПП: «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В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ыход из образа», «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И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нвентаризация», «</w:t>
      </w:r>
      <w:proofErr w:type="spellStart"/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ерепросмотр</w:t>
      </w:r>
      <w:proofErr w:type="spellEnd"/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», «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Т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рансформация», «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П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еренос ресурсов»,</w:t>
      </w:r>
      <w:r w:rsidR="005D607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«</w:t>
      </w:r>
      <w:r w:rsidR="0065350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</w:t>
      </w:r>
      <w:r w:rsidR="005D607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реугольник понимания», «</w:t>
      </w:r>
      <w:r w:rsidR="0065350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В</w:t>
      </w:r>
      <w:r w:rsidR="005D607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нутренний диалог», «</w:t>
      </w:r>
      <w:r w:rsidR="0065350D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</w:t>
      </w:r>
      <w:r w:rsidR="005D607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одовая память», освоить их модификации, а также научиться уверенно комбинировать их;</w:t>
      </w:r>
    </w:p>
    <w:p w14:paraId="62CB6247" w14:textId="46CC1A34" w:rsidR="005D6074" w:rsidRPr="007C0E90" w:rsidRDefault="007C0E90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D607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приобрести навык групповой психотерапии, динамики личностного роста на группе на основании теории «цикла общения».</w:t>
      </w:r>
    </w:p>
    <w:p w14:paraId="2F863382" w14:textId="77777777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72C36A" w14:textId="59F2FB68" w:rsidR="005D6074" w:rsidRPr="00CE45B4" w:rsidRDefault="00B15474" w:rsidP="007C0E90">
      <w:pPr>
        <w:shd w:val="clear" w:color="auto" w:fill="FFFFFF"/>
        <w:spacing w:after="120" w:line="252" w:lineRule="auto"/>
        <w:ind w:firstLine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C77EFD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5D6074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5D6074" w:rsidRPr="00CE45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Организация занятий на втором курсе ИПП:</w:t>
      </w:r>
    </w:p>
    <w:p w14:paraId="2FBF9466" w14:textId="5213DC2E" w:rsidR="005D6074" w:rsidRPr="00CE45B4" w:rsidRDefault="00BA6BB3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Для зачисления на второй курс необходимо успешно завершить обучение на первом курсе. </w:t>
      </w:r>
      <w:r w:rsidR="00A75F86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Занятия проходят в группах до 5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человек. В каждом цикле шесть занятий, пять из которых </w:t>
      </w:r>
      <w:proofErr w:type="spellStart"/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супервизорские</w:t>
      </w:r>
      <w:proofErr w:type="spellEnd"/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, и одно зачетное. Преподава</w:t>
      </w:r>
      <w:r w:rsidR="00C77EF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тели делают акцент на </w:t>
      </w:r>
      <w:proofErr w:type="spellStart"/>
      <w:r w:rsidR="00C77EF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супервизии</w:t>
      </w:r>
      <w:proofErr w:type="spellEnd"/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0E90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буквально «натаскивают» 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, обучают тонкостям и профессиональным нюансам, которые делают работу более эффективной, качественной и быстрой, отвечают на все возникшие вопросы и демонстрируют приемы работы.</w:t>
      </w:r>
    </w:p>
    <w:p w14:paraId="63ACCD31" w14:textId="08F1B610" w:rsidR="005D6074" w:rsidRPr="00CE45B4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течение цикла 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практикуют техники самостоятельно с добровольцами и другими 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обучающимися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75907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Преподаватель не вмешивается в работу с советами и указаниями, чтобы дать возможность 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обучающемуся</w:t>
      </w:r>
      <w:r w:rsidR="00F75907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самостоятельно провести сеанс. Но задает наводящие вопросы для прояснения видения 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обучающимся</w:t>
      </w:r>
      <w:r w:rsidR="00F75907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терапевтического процесса.</w:t>
      </w:r>
    </w:p>
    <w:p w14:paraId="7748BD38" w14:textId="00AF646A" w:rsidR="005D6074" w:rsidRPr="00CE45B4" w:rsidRDefault="00A10972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Для допуска к зачету обучающиеся должны успешно пройти программированный тест промежуточной аттестации. 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 зачетных занятиях 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демонстрируют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результаты самостоятельной</w:t>
      </w:r>
      <w:r w:rsidR="005D6074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работы с клиентом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о</w:t>
      </w:r>
      <w:r w:rsidR="00F75907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ни сдают письменный протокол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(стенограмму с 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комментариями) </w:t>
      </w:r>
      <w:r w:rsidR="00F75907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психотерапевтической сессии и выступают с докладом о содержании работы на ней. После заслушивания доклада, преподаватели и остальные 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="00F75907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задают </w:t>
      </w:r>
      <w:r w:rsidR="00CE45B4">
        <w:rPr>
          <w:rFonts w:asciiTheme="minorHAnsi" w:hAnsiTheme="minorHAnsi" w:cstheme="minorHAnsi"/>
          <w:color w:val="000000" w:themeColor="text1"/>
          <w:sz w:val="22"/>
          <w:szCs w:val="22"/>
        </w:rPr>
        <w:t>контрольные в</w:t>
      </w:r>
      <w:r w:rsidR="00F75907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опросы.</w:t>
      </w:r>
    </w:p>
    <w:p w14:paraId="3C90072D" w14:textId="4EED973F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 каждые три занятия в учебных группах проводится 1 занятие групповой психотерапии, в котором участвуют все </w:t>
      </w:r>
      <w:r w:rsidR="0065350D"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CE45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второго курса.</w:t>
      </w:r>
    </w:p>
    <w:p w14:paraId="7C7030AC" w14:textId="77777777" w:rsidR="005D6074" w:rsidRPr="007C0E90" w:rsidRDefault="00F75907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Длительность занятий </w:t>
      </w:r>
      <w:r w:rsidR="005D607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академических </w:t>
      </w:r>
      <w:r w:rsidR="005D607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часа, занятия проходят раз в неделю и назначаются по предварительному согласованию через администратора Института ИПП в чате группы.</w:t>
      </w:r>
    </w:p>
    <w:p w14:paraId="770822D4" w14:textId="77777777" w:rsidR="00A75F86" w:rsidRPr="007C0E90" w:rsidRDefault="00A75F86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2D1209" w14:textId="77777777" w:rsidR="00F75907" w:rsidRPr="007C0E90" w:rsidRDefault="00F75907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198FD9" w14:textId="67704AD0" w:rsidR="005D6074" w:rsidRPr="005F2D4B" w:rsidRDefault="00B15474" w:rsidP="007C0E90">
      <w:pPr>
        <w:shd w:val="clear" w:color="auto" w:fill="FFFFFF"/>
        <w:spacing w:after="120" w:line="252" w:lineRule="auto"/>
        <w:ind w:firstLine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F75907"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5D6074"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5D6074"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Требования к выпускнику второго курса ИПП:</w:t>
      </w:r>
    </w:p>
    <w:p w14:paraId="59B07AF5" w14:textId="21C786D5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течение каждого цикла </w:t>
      </w:r>
      <w:r w:rsidR="0065350D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обучающийся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получает </w:t>
      </w:r>
      <w:proofErr w:type="spellStart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супервизию</w:t>
      </w:r>
      <w:proofErr w:type="spellEnd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от преподавателей по владению методиками ИПП и выполняет самостоятельные задания, в том числе самостоятельно проводит консультации и сеансы с добровольцами и другими </w:t>
      </w:r>
      <w:r w:rsidR="009E204D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обучающимися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, по результатам которых оформляет протоколы для проверки преподавателями.</w:t>
      </w:r>
    </w:p>
    <w:p w14:paraId="6269DE0C" w14:textId="70823706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конце каждого цикла проходят зачетные занятия, на которых </w:t>
      </w:r>
      <w:r w:rsidR="009E204D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обучающиеся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демонстрируют владение техникой и оцениваются преподавателями </w:t>
      </w:r>
      <w:r w:rsidR="00F75907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 </w:t>
      </w:r>
      <w:r w:rsidR="00F9753C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трехбалльной</w:t>
      </w:r>
      <w:r w:rsidR="00F75907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системе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(1 балл — зачет, 0,5 — зачет с поправками, 0 баллов — не зачет) и по восьми критериям:</w:t>
      </w:r>
    </w:p>
    <w:p w14:paraId="1278526C" w14:textId="77777777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1. выполнение алгоритма;</w:t>
      </w:r>
    </w:p>
    <w:p w14:paraId="2CFEA777" w14:textId="77777777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2. формулировка вопросов и команд;</w:t>
      </w:r>
    </w:p>
    <w:p w14:paraId="406B5CD8" w14:textId="77777777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3. работа с гипотезой (умение ставить и проверять);</w:t>
      </w:r>
    </w:p>
    <w:p w14:paraId="71D5916C" w14:textId="77777777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5. умение объяснить применяемую технику, ее особенности и цель;</w:t>
      </w:r>
    </w:p>
    <w:p w14:paraId="2938DCF7" w14:textId="77777777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6. уверенность в работе;</w:t>
      </w:r>
    </w:p>
    <w:p w14:paraId="0581A59C" w14:textId="77777777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7. результат работы;</w:t>
      </w:r>
    </w:p>
    <w:p w14:paraId="59BAF5C9" w14:textId="77777777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8. обратная связь со стороны клиента.</w:t>
      </w:r>
    </w:p>
    <w:p w14:paraId="74740EFC" w14:textId="16CAC01A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Если </w:t>
      </w:r>
      <w:r w:rsidR="0065350D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обучающийся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получает 5 и больше баллов -</w:t>
      </w:r>
      <w:r w:rsidR="00A75F86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цикл по технике считается </w:t>
      </w:r>
      <w:r w:rsidR="00F75907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закрытым, если меньше 5 баллов, - </w:t>
      </w:r>
      <w:r w:rsidR="0065350D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обучающийся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должен оплатить дополнительное репетиторское занятие и пересдать зачет.</w:t>
      </w:r>
    </w:p>
    <w:p w14:paraId="150FCBC7" w14:textId="77777777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095614" w14:textId="1F24F24E" w:rsidR="005D6074" w:rsidRPr="005F2D4B" w:rsidRDefault="00B15474" w:rsidP="007C0E90">
      <w:pPr>
        <w:shd w:val="clear" w:color="auto" w:fill="FFFFFF"/>
        <w:spacing w:after="120" w:line="252" w:lineRule="auto"/>
        <w:ind w:firstLine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F75907"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5D6074"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5D6074"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Результаты обучения на втором курсе ИПП:</w:t>
      </w:r>
    </w:p>
    <w:p w14:paraId="73380D5C" w14:textId="4D9E8DAF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Каждый цикл второго курса заканчивается</w:t>
      </w:r>
      <w:r w:rsidR="00A95F92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промежуточной аттестацией –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зачетом. </w:t>
      </w:r>
      <w:r w:rsidR="00A95F92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Обучение</w:t>
      </w:r>
      <w:r w:rsidR="005F2D4B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2 курсе</w:t>
      </w:r>
      <w:r w:rsidR="00A95F92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завершается итоговой аттестацией в форме экзамена, который состоит из двух этапов: программированный контроль и устный ответ</w:t>
      </w:r>
      <w:r w:rsidR="00BA6BB3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к</w:t>
      </w:r>
      <w:r w:rsidR="005F2D4B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онтрольные вопросы членов экзаменационной комиссии.</w:t>
      </w:r>
      <w:r w:rsidR="00A95F92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 экзамену допускается обучающийся, который 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успешно</w:t>
      </w:r>
      <w:r w:rsidR="00A95F92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сда</w:t>
      </w:r>
      <w:r w:rsidR="00A95F92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л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все</w:t>
      </w:r>
      <w:r w:rsidR="00A95F92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зачет</w:t>
      </w:r>
      <w:r w:rsidR="00A95F92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ы и защитил реферат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Баллы, набранные </w:t>
      </w:r>
      <w:r w:rsidR="0065350D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обучающимся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каждом зачете</w:t>
      </w:r>
      <w:r w:rsidR="00A75F86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суммируются и формируют </w:t>
      </w:r>
      <w:r w:rsidR="00A95F92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накопительный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балл за второй курс, определяющий также рейтинг </w:t>
      </w:r>
      <w:r w:rsidR="0065350D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обучающегося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65894B" w14:textId="77777777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50DA49" w14:textId="3BFC1153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После успешного окончания 2-го курса </w:t>
      </w:r>
      <w:r w:rsidR="0065350D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обучающийся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получает:</w:t>
      </w:r>
    </w:p>
    <w:p w14:paraId="095F3FA1" w14:textId="7A655144" w:rsidR="0065350D" w:rsidRPr="007C0E90" w:rsidRDefault="0065350D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</w:t>
      </w:r>
      <w:r w:rsidR="00F75907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Диплом</w:t>
      </w:r>
      <w:r w:rsidR="005D6074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2D4B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 профессиональной подготовке </w:t>
      </w:r>
      <w:r w:rsidR="00F75907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«Специалист по интегральной психологии и</w:t>
      </w:r>
      <w:r w:rsidR="00F75907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психотерапии» и нагрудный знак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5907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выпускника ШИПП «2х2»</w:t>
      </w:r>
      <w:r w:rsidR="005D607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4B2F2E9" w14:textId="77777777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2) Лицензию Института интегральной психологии и психотерапии с индивидуальным идентификационным номером на право применять техники интегральной психотерапии в своей профессиональной практике.</w:t>
      </w:r>
    </w:p>
    <w:p w14:paraId="35FC69FD" w14:textId="77777777" w:rsidR="005F2D4B" w:rsidRDefault="005F2D4B" w:rsidP="005F2D4B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B9ABBD" w14:textId="2F1439DC" w:rsidR="005F2D4B" w:rsidRPr="007C0E90" w:rsidRDefault="005F2D4B" w:rsidP="005F2D4B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Обучившийся, но не сдавший итоговый экзамен, получает «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Свидетельство об окончании 2-го курса по ИПП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При желании, на основании этого Свидетельства, он может претендовать на прохождение итоговой аттестации за 2 курса и получение Диплома и Лицензии.</w:t>
      </w:r>
    </w:p>
    <w:p w14:paraId="3B1C9E53" w14:textId="77777777" w:rsidR="007C0E90" w:rsidRDefault="007C0E9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14:paraId="33B2C541" w14:textId="057E140F" w:rsidR="005D6074" w:rsidRPr="005F2D4B" w:rsidRDefault="00B15474" w:rsidP="00B15474">
      <w:pPr>
        <w:ind w:firstLine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2.2 </w:t>
      </w:r>
      <w:r w:rsidR="005D6074" w:rsidRPr="005F2D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Разделы курса и краткое содержание программы</w:t>
      </w:r>
    </w:p>
    <w:p w14:paraId="5A6B1D3C" w14:textId="77777777" w:rsidR="005D6074" w:rsidRPr="005F2D4B" w:rsidRDefault="005D6074" w:rsidP="007C0E90">
      <w:pPr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4D673A" w14:textId="77777777" w:rsidR="005D6074" w:rsidRPr="005F2D4B" w:rsidRDefault="005D6074" w:rsidP="007C0E90">
      <w:pPr>
        <w:ind w:firstLine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Раздел I.</w:t>
      </w:r>
      <w:r w:rsidRPr="005F2D4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Основы интегральной диагностики клиентов и социальных групп (семьи, коллектива, государства)</w:t>
      </w:r>
      <w:r w:rsidR="00F75907" w:rsidRPr="005F2D4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</w:p>
    <w:p w14:paraId="667E1381" w14:textId="7EFF0AB3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цикл входит повторение теории темпераментов и описание каждого типа на морфологическом и физиологическом уровне (конституция, особенности нервной и эндокринной системы, обмена веществ), психологическом (особенности когнитивной сферы — внимания и мышления, эмоциональной сферы и мотивов поведения, виды внутренних диалогов), социальном (профессиональные и социальные роли, цикл общения). на практике изучение и применение Интегрального теста личности (ИТЛ), проективного теста выбора фигур (ТВФ-8), </w:t>
      </w:r>
      <w:proofErr w:type="spellStart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полупроективного</w:t>
      </w:r>
      <w:proofErr w:type="spellEnd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теста Внутренних диалогов (ТВД), теста «Часы» (исследование внимания) и Общей характеристики адаптации (ОХА). Все методики разработаны специалистами </w:t>
      </w:r>
      <w:r w:rsidR="005F2D4B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Ш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ИИП</w:t>
      </w:r>
      <w:r w:rsidR="005F2D4B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«2х2»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для проведения исследования совместно с кафедрой антропологии МГУ. В данный момент опросник ОХА используется антропологами МГУ в исследованиях, методики применялись с целью отбора и оценки персонала крупных российских компаний.</w:t>
      </w:r>
    </w:p>
    <w:p w14:paraId="0DBF2A3C" w14:textId="77777777" w:rsidR="005D6074" w:rsidRPr="005F2D4B" w:rsidRDefault="005D6074" w:rsidP="007C0E90">
      <w:pPr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9C408A0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Раздел II.</w:t>
      </w:r>
      <w:r w:rsidRPr="005F2D4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Техники (инструменты) метода интегральной психологии и психотерапии (ИПП):</w:t>
      </w:r>
    </w:p>
    <w:p w14:paraId="708BD13E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E71FC0" w14:textId="3AEAF896" w:rsidR="005D6074" w:rsidRPr="007C0E90" w:rsidRDefault="007C0E90" w:rsidP="007C0E90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="005D607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Техника «Выход из образа и картирование»</w:t>
      </w:r>
    </w:p>
    <w:p w14:paraId="4B4822C5" w14:textId="65D8AF86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Совершенствование навыка использования техники «Выход из образа». В цикл также входит изучение Картирования — модификации техники «Выхода из образа», позволяющей выстраивать стратегию работы в долгосрочной терапии и помогать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разотождествляться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целыми группами образов, влияющими на человека. Комбинирование техники с другими техниками ИПП, особенно с инвентаризацией,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перепросмотром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, родовой памятью и внутренним диалогом.</w:t>
      </w:r>
    </w:p>
    <w:p w14:paraId="296ACB3D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Техника «Инвентаризация и интегральная расстановка»</w:t>
      </w:r>
    </w:p>
    <w:p w14:paraId="07905983" w14:textId="074464B9" w:rsidR="005D6074" w:rsidRPr="005F2D4B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Совершенствование навыка использования техники </w:t>
      </w:r>
      <w:r w:rsidR="007C0E90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«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Инвентаризаци</w:t>
      </w:r>
      <w:r w:rsidR="007C0E90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я»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обучение ее модификации </w:t>
      </w:r>
      <w:r w:rsidR="007C0E90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Интегральной расстановке, позволяющей осознавать </w:t>
      </w:r>
      <w:r w:rsidR="007C0E90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системы отношений,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проводит расстановки более </w:t>
      </w:r>
      <w:proofErr w:type="spellStart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экологичным</w:t>
      </w:r>
      <w:proofErr w:type="spellEnd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эффективным образом, а также доступным в формате индивидуальной работы. Комбинирование техники с другими техниками ИПП, особенно с </w:t>
      </w:r>
      <w:proofErr w:type="spellStart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перепросмотром</w:t>
      </w:r>
      <w:proofErr w:type="spellEnd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выходом из образа.</w:t>
      </w:r>
    </w:p>
    <w:p w14:paraId="47C6AAE4" w14:textId="77777777" w:rsidR="005D6074" w:rsidRPr="005F2D4B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Техника «</w:t>
      </w:r>
      <w:proofErr w:type="spellStart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</w:t>
      </w:r>
      <w:proofErr w:type="spellEnd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серфинг»</w:t>
      </w:r>
    </w:p>
    <w:p w14:paraId="52CD6A34" w14:textId="0B243650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Тренировка алгоритма работы техники «</w:t>
      </w:r>
      <w:proofErr w:type="spellStart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</w:t>
      </w:r>
      <w:proofErr w:type="spellEnd"/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» и знакомство с ее модификацией, позволяющей в режиме свободного сканирования памяти быстрее обнаруживать ключевые образы прошлого и вычислять стратегически важные конкретные и абстрактные образы, создающими судьбу человека. Комбинирование техники с другими техниками ИПП, особенно с инвентаризацией и </w:t>
      </w:r>
      <w:r w:rsidR="00F9753C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трансформацией</w:t>
      </w: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703651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Техника «Трансформация и качели»</w:t>
      </w:r>
    </w:p>
    <w:p w14:paraId="75360DF4" w14:textId="400140EA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Тренировка работы техникой «Трансформацией» и освоения метода качелей, позволяющего осознавать противоположные силы, фиксирующие действие и противодействие в образе. Комбинирование техники с другими техниками ИПП, особенно с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перепросмотром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, инвентаризацией, переносом ресурсов.</w:t>
      </w:r>
    </w:p>
    <w:p w14:paraId="35C23F6E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5.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Техника «Перенос ресурсов</w:t>
      </w:r>
      <w:r w:rsidR="00501DF8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их разблокирование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</w:p>
    <w:p w14:paraId="6BD180AA" w14:textId="1881A0C4" w:rsidR="00A75F86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Углубленное изучение техники и преодоление сложных случаев, когда ресурсы на первый взгляд недоступны или отсутствуют. Комбинирование техники с другими техниками ИПП, особенно с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перепросмотром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, инвентаризацией, - с целью обнаружения и проработки моментов прошлого, в которых произошла потеря или блокировка ресурсов. Работа над сохранением ресурсов в свободном доступе.</w:t>
      </w:r>
    </w:p>
    <w:p w14:paraId="5F41E0C8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6.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Техника «Треугольник понимания</w:t>
      </w:r>
      <w:r w:rsidR="00501DF8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открытость неизвестному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</w:p>
    <w:p w14:paraId="664E51A1" w14:textId="4BE482FA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Тренировка применения модификаций треугольника понимания в том числе к частям личности, абстрактным явлениям, симптомам, болезням, чертам характера. Применение техники в широком 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аспекте осознания движущих мотивов клиента. Проработка сложных случаев применения треугольника понимания в комбинации с другими техниками ИПП, особенно с переносом ресурсов, трансформацией, внутренним диалогом, родовой памятью.</w:t>
      </w:r>
    </w:p>
    <w:p w14:paraId="659E7350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7.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Техника «Внутренний диалог</w:t>
      </w:r>
      <w:r w:rsidR="00501DF8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его остановка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</w:p>
    <w:p w14:paraId="392AE055" w14:textId="74E40330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Тренировка применения модификаций техники «Внутренний диалог», работа с собой и другими людьми, с абстрактными явлениями, со смертью, Богом, болезнью и т.д. Отработка навыков прохождения трех этапов техники – «доведение до тупика», неделанье», «право на ошибку». Выход из сложных ситуаций внутренних диалогов через комбинирование техники с другими техниками ИПП, особенно с родовой памятью.</w:t>
      </w:r>
    </w:p>
    <w:p w14:paraId="3CED00AF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Техника «Родовая память</w:t>
      </w:r>
      <w:r w:rsidR="00501DF8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окончательное разотождествление с нею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</w:p>
    <w:p w14:paraId="13E51ECE" w14:textId="6A5B4EA2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Тренируемся модификаций техники «родовой памяти», применение ее в классическом варианте, используя различные режимы дыхания и их анализ. Тренировка техники без использования дыхания вообще, также добиваясь осознания отождествления с родовыми образами. Комбинирование техники с другими техниками ИПП, особенно с выходом из образа, инвентаризацией, </w:t>
      </w:r>
      <w:proofErr w:type="spellStart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перепросмотром</w:t>
      </w:r>
      <w:proofErr w:type="spellEnd"/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 Тренировка разотождествления с образами внутриутробных состояний сознания, состояний после смерти и т.п.</w:t>
      </w:r>
    </w:p>
    <w:p w14:paraId="57DB7850" w14:textId="77777777" w:rsidR="005D6074" w:rsidRPr="007C0E90" w:rsidRDefault="00501DF8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9.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D6074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Комбинирование техник ИПП</w:t>
      </w:r>
    </w:p>
    <w:p w14:paraId="2CA913B0" w14:textId="53F29B29" w:rsidR="005D6074" w:rsidRPr="007C0E90" w:rsidRDefault="005D6074" w:rsidP="007C0E90">
      <w:pPr>
        <w:widowControl/>
        <w:shd w:val="clear" w:color="auto" w:fill="FFFFFF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Закрепление навыков комбинирования техник ИПП. Интеграция диагностики и психотерапевтической работы. Тренировка навыков выбора стратегии и тактики. Оценка перспективы психотерапии на основании диагностики уровня психопатологии – невротического, психопатического, психотического. Анализ причин «сопротивления в работе» со стороны клиента, в том числе истерических радикалов. Стили психотерапии и феномен «любимая техника». Применение в психотерапевтической работе принципа «что внутри, то и снаружи», явление отражения проблем психотерапевта в проблемах клиентов.</w:t>
      </w:r>
    </w:p>
    <w:p w14:paraId="6F5A43B2" w14:textId="77777777" w:rsidR="007C0E90" w:rsidRDefault="007C0E90" w:rsidP="007C0E90">
      <w:pPr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D651529" w14:textId="1D3758E6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Раздел III.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Групповая психотерапия.</w:t>
      </w:r>
    </w:p>
    <w:p w14:paraId="59E9B802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Участие в психодинамической группе, понимание на практике динамики групповой терапии, Полярная работа тренеров – чувствующий и интерпретирующий. Применение теории цикла контакта к групповой динамике. Сочетание групповой психотерапии с индивидуальной в интегральной психологии и психотерапии. </w:t>
      </w:r>
    </w:p>
    <w:p w14:paraId="76451724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95A7EE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Раздел IV.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Историческая преемственность интегральной психотерапии с другими модальностями, направлениями и школами</w:t>
      </w:r>
      <w:r w:rsidR="00501DF8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психологии и психотерапии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F582603" w14:textId="3B51FBEC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Общеобразовательная часть курса, которая позволяет понять место интегральной психологии и психотерапии в общем мировом психологическом и психотерапевтическом пространстве. Данная часть курса представлена циклом из четырех лекций, а также самостоятельной работой </w:t>
      </w:r>
      <w:r w:rsidR="00F9753C"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>обучающихся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виде рефератов.</w:t>
      </w:r>
    </w:p>
    <w:p w14:paraId="63B6FEAE" w14:textId="77777777" w:rsidR="005D6074" w:rsidRPr="007C0E90" w:rsidRDefault="005D6074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553EE3" w14:textId="77777777" w:rsidR="00501DF8" w:rsidRPr="007C0E90" w:rsidRDefault="001C1F1E" w:rsidP="007C0E90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0E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Раздел V.</w:t>
      </w:r>
      <w:r w:rsidRPr="007C0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Экзамен.</w:t>
      </w:r>
    </w:p>
    <w:p w14:paraId="549295CE" w14:textId="6A018EB4" w:rsidR="001C1F1E" w:rsidRPr="005F2D4B" w:rsidRDefault="00A95F92" w:rsidP="005F2D4B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Обучение завершается итоговой аттестацией в форме экзамена, который</w:t>
      </w:r>
      <w:r w:rsidR="00F9753C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состоит из двух этапов: программированный контроль и устный ответ</w:t>
      </w:r>
      <w:r w:rsidR="004066C0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вопросы </w:t>
      </w:r>
      <w:r w:rsidR="005F2D4B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членов экзаменационной </w:t>
      </w:r>
      <w:r w:rsidR="004066C0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комиссии</w:t>
      </w:r>
      <w:r w:rsidR="005F2D4B" w:rsidRPr="005F2D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90B1A6C" w14:textId="77777777" w:rsidR="005F2D4B" w:rsidRPr="005F2D4B" w:rsidRDefault="005F2D4B" w:rsidP="005F2D4B">
      <w:pPr>
        <w:ind w:firstLine="709"/>
        <w:jc w:val="both"/>
        <w:rPr>
          <w:rFonts w:ascii="Calibri" w:hAnsi="Calibri" w:cs="Calibri"/>
          <w:color w:val="000000" w:themeColor="text1"/>
        </w:rPr>
      </w:pPr>
    </w:p>
    <w:p w14:paraId="1689E2E5" w14:textId="1B23E3AF" w:rsidR="005D6074" w:rsidRPr="00B15474" w:rsidRDefault="00B15474" w:rsidP="00B15474">
      <w:pPr>
        <w:ind w:firstLine="709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5F2D4B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501DF8" w:rsidRPr="005F2D4B">
        <w:rPr>
          <w:rFonts w:ascii="Calibri" w:hAnsi="Calibri" w:cs="Calibri"/>
          <w:b/>
          <w:bCs/>
          <w:color w:val="000000" w:themeColor="text1"/>
          <w:sz w:val="22"/>
          <w:szCs w:val="22"/>
        </w:rPr>
        <w:t>.3</w:t>
      </w:r>
      <w:r w:rsidR="005D6074" w:rsidRPr="005F2D4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Учебный план второго курса.</w:t>
      </w:r>
    </w:p>
    <w:p w14:paraId="12AD0F43" w14:textId="77777777" w:rsidR="005D6074" w:rsidRPr="00F9753C" w:rsidRDefault="005D6074" w:rsidP="00F9753C">
      <w:pPr>
        <w:shd w:val="clear" w:color="auto" w:fill="FFFFFF"/>
        <w:spacing w:after="120" w:line="252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200"/>
        <w:gridCol w:w="1635"/>
        <w:gridCol w:w="1988"/>
        <w:gridCol w:w="1159"/>
        <w:gridCol w:w="1244"/>
      </w:tblGrid>
      <w:tr w:rsidR="00F9753C" w:rsidRPr="00B15474" w14:paraId="3AD164EB" w14:textId="77777777"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CEC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Раздел курса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A52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Лекции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BA9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Практические занятия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2D36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Самостоятельная работа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102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Зачет</w:t>
            </w:r>
            <w:r w:rsidR="005F73E1"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2D747540" w14:textId="77777777" w:rsidR="005F73E1" w:rsidRPr="00B15474" w:rsidRDefault="005F73E1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экзамен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2E4D3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F9753C" w:rsidRPr="00B15474" w14:paraId="5C254B8D" w14:textId="77777777"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54A" w14:textId="77777777" w:rsidR="005D6074" w:rsidRPr="00B15474" w:rsidRDefault="005D6074" w:rsidP="00F9753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Раздел I.</w:t>
            </w: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Основы интегральной диагностики клиентов и социальных </w:t>
            </w: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групп (семьи, коллектива, государства)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A28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2 лекции</w:t>
            </w:r>
          </w:p>
          <w:p w14:paraId="270E4C2A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(по 3</w:t>
            </w:r>
            <w:r w:rsidR="005D6074"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часа)</w:t>
            </w:r>
          </w:p>
          <w:p w14:paraId="6A8CB601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32F40E5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6D966AF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6 часов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B14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3 занятия</w:t>
            </w:r>
          </w:p>
          <w:p w14:paraId="7192807E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(по 3</w:t>
            </w:r>
            <w:r w:rsidR="005D6074"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часа)</w:t>
            </w:r>
          </w:p>
          <w:p w14:paraId="1C586700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6741CFB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F888294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6DA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2D8DFEE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1372EC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62C89D3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B01F13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0F4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1 занятие</w:t>
            </w:r>
          </w:p>
          <w:p w14:paraId="6DF0EB31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(3</w:t>
            </w:r>
            <w:r w:rsidR="005D6074"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часа)</w:t>
            </w:r>
          </w:p>
          <w:p w14:paraId="4E7BACBD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99EA4E6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6290E61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7EC7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D213C1B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F0BD145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368161C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B252C66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</w:tr>
      <w:tr w:rsidR="00F9753C" w:rsidRPr="00B15474" w14:paraId="01D39CA4" w14:textId="77777777"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BDD" w14:textId="77777777" w:rsidR="005D6074" w:rsidRPr="00B15474" w:rsidRDefault="005D6074" w:rsidP="00F9753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Раздел II.</w:t>
            </w: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Техники (инструменты) метода интегральной психологии и психотерапии (ИПП)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661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="005D6074"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лекций</w:t>
            </w:r>
          </w:p>
          <w:p w14:paraId="71B9E0CF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(по 3</w:t>
            </w:r>
            <w:r w:rsidR="005D6074"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часа)</w:t>
            </w:r>
          </w:p>
          <w:p w14:paraId="02F262C8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7C4569E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B93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45 занятий</w:t>
            </w:r>
          </w:p>
          <w:p w14:paraId="3897CE85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(по 3</w:t>
            </w:r>
            <w:r w:rsidR="005D6074"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часа)</w:t>
            </w:r>
          </w:p>
          <w:p w14:paraId="32DA8F2C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5B35012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135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826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практика,</w:t>
            </w:r>
          </w:p>
          <w:p w14:paraId="475AE9D4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написание отчетов</w:t>
            </w:r>
          </w:p>
          <w:p w14:paraId="05C9438F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317AC0" w14:textId="77777777" w:rsidR="005D6074" w:rsidRPr="00B15474" w:rsidRDefault="0012475C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135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B43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 занятий</w:t>
            </w:r>
          </w:p>
          <w:p w14:paraId="546E6611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(по </w:t>
            </w:r>
          </w:p>
          <w:p w14:paraId="2A4E7404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5D6074"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часа)</w:t>
            </w:r>
          </w:p>
          <w:p w14:paraId="1EC58F21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09804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3A49FAE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D8EA1F7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3E84CB6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327 часов</w:t>
            </w:r>
          </w:p>
        </w:tc>
      </w:tr>
      <w:tr w:rsidR="00F9753C" w:rsidRPr="00B15474" w14:paraId="6B6C33D1" w14:textId="77777777" w:rsidTr="007C0E90">
        <w:trPr>
          <w:trHeight w:val="759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DBC" w14:textId="77777777" w:rsidR="005D6074" w:rsidRPr="00B15474" w:rsidRDefault="005D6074" w:rsidP="00F9753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Раздел III.</w:t>
            </w: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Групповая психотерапия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AF2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1A2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 занятий</w:t>
            </w:r>
          </w:p>
          <w:p w14:paraId="70C324C5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(по 3 часа)</w:t>
            </w:r>
          </w:p>
          <w:p w14:paraId="0966A05E" w14:textId="77777777" w:rsidR="005D6074" w:rsidRPr="00B15474" w:rsidRDefault="005D6074" w:rsidP="007C0E90">
            <w:pPr>
              <w:spacing w:line="252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122E0EF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48 часов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FCC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02F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C7447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CF5B363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EFD6DF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4131729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48 часов</w:t>
            </w:r>
          </w:p>
        </w:tc>
      </w:tr>
      <w:tr w:rsidR="00F9753C" w:rsidRPr="00B15474" w14:paraId="34AC3A27" w14:textId="77777777"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469" w14:textId="77777777" w:rsidR="005D6074" w:rsidRPr="00B15474" w:rsidRDefault="005D6074" w:rsidP="00F9753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Раздел IV.</w:t>
            </w: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Историческая преемственность интегральной психотерапии и ее взаимосвязи с другими модальностями, направлениями и школами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0CF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 лекции</w:t>
            </w:r>
          </w:p>
          <w:p w14:paraId="568355AC" w14:textId="77777777" w:rsidR="005D6074" w:rsidRPr="00B15474" w:rsidRDefault="00501DF8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(по 3</w:t>
            </w:r>
            <w:r w:rsidR="005D6074"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часа)</w:t>
            </w:r>
          </w:p>
          <w:p w14:paraId="077A8479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238D966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9F8BD73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688C2BE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7A3B4F6" w14:textId="77777777" w:rsidR="005D6074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12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537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C46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Написание реферата</w:t>
            </w:r>
          </w:p>
          <w:p w14:paraId="7E7BF33B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42F1B69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E3B8A72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D3B28A1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19293F0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3CC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41923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62506E3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58634FE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8ABB7F0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EBC267D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31D5B02" w14:textId="77777777" w:rsidR="005D6074" w:rsidRPr="00B15474" w:rsidRDefault="005D6074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8392E26" w14:textId="77777777" w:rsidR="005D6074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</w:tr>
      <w:tr w:rsidR="00F9753C" w:rsidRPr="00B15474" w14:paraId="0A9F3A62" w14:textId="77777777"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B58C" w14:textId="77777777" w:rsidR="001C1F1E" w:rsidRPr="00B15474" w:rsidRDefault="001C1F1E" w:rsidP="00F975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Раздел IV.</w:t>
            </w: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Экзамен.</w:t>
            </w:r>
          </w:p>
          <w:p w14:paraId="7D248B5B" w14:textId="77777777" w:rsidR="001C1F1E" w:rsidRPr="00B15474" w:rsidRDefault="001C1F1E" w:rsidP="00F9753C">
            <w:pPr>
              <w:spacing w:line="252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Программированный контроль - 2 часа</w:t>
            </w:r>
          </w:p>
          <w:p w14:paraId="7E03178B" w14:textId="77777777" w:rsidR="001C1F1E" w:rsidRPr="00B15474" w:rsidRDefault="001C1F1E" w:rsidP="00F9753C">
            <w:pPr>
              <w:spacing w:line="252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Устный ответ - 2 часа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881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430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1C9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886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222D19D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CD05211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5EE954CE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 часа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3BC7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6B6D0C12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5174F304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E9BD0A0" w14:textId="77777777" w:rsidR="001C1F1E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 часа</w:t>
            </w:r>
          </w:p>
        </w:tc>
      </w:tr>
      <w:tr w:rsidR="00F9753C" w:rsidRPr="00B15474" w14:paraId="711F98B5" w14:textId="77777777"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42E" w14:textId="77777777" w:rsidR="005D6074" w:rsidRPr="00B15474" w:rsidRDefault="005D6074" w:rsidP="00F9753C">
            <w:pPr>
              <w:spacing w:line="252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Итого:</w:t>
            </w:r>
          </w:p>
          <w:p w14:paraId="2F68D37E" w14:textId="77777777" w:rsidR="005D6074" w:rsidRPr="00B15474" w:rsidRDefault="005D6074" w:rsidP="00F9753C">
            <w:pPr>
              <w:spacing w:line="252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E3" w14:textId="77777777" w:rsidR="005D6074" w:rsidRPr="00B15474" w:rsidRDefault="005F73E1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48</w:t>
            </w:r>
            <w:r w:rsidR="0030208B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28F" w14:textId="77777777" w:rsidR="005D6074" w:rsidRPr="00B15474" w:rsidRDefault="005F73E1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192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798" w14:textId="77777777" w:rsidR="005D6074" w:rsidRPr="00B15474" w:rsidRDefault="005F73E1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152</w:t>
            </w:r>
            <w:r w:rsidR="008D1688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5A5" w14:textId="77777777" w:rsidR="005D6074" w:rsidRPr="00B15474" w:rsidRDefault="005F73E1" w:rsidP="00F9753C">
            <w:pPr>
              <w:spacing w:line="252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34 часа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0B57F" w14:textId="77777777" w:rsidR="005D6074" w:rsidRPr="00B15474" w:rsidRDefault="001C1F1E" w:rsidP="00F9753C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8D1688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  <w:r w:rsidR="005D6074" w:rsidRPr="00B1547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часов</w:t>
            </w:r>
          </w:p>
        </w:tc>
      </w:tr>
    </w:tbl>
    <w:p w14:paraId="64325435" w14:textId="77777777" w:rsidR="005D6074" w:rsidRPr="00F9753C" w:rsidRDefault="005D6074" w:rsidP="00F9753C">
      <w:pPr>
        <w:shd w:val="clear" w:color="auto" w:fill="FFFFFF"/>
        <w:spacing w:after="120" w:line="252" w:lineRule="auto"/>
        <w:jc w:val="both"/>
        <w:rPr>
          <w:rFonts w:ascii="Calibri" w:hAnsi="Calibri" w:cs="Calibri"/>
          <w:color w:val="000000" w:themeColor="text1"/>
        </w:rPr>
      </w:pPr>
    </w:p>
    <w:p w14:paraId="79D56A37" w14:textId="77777777" w:rsidR="005D6074" w:rsidRPr="00F9753C" w:rsidRDefault="005D6074" w:rsidP="00F9753C">
      <w:pPr>
        <w:spacing w:line="360" w:lineRule="auto"/>
        <w:ind w:right="-2599"/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sectPr w:rsidR="005D6074" w:rsidRPr="00F975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FED3B0"/>
    <w:lvl w:ilvl="0">
      <w:numFmt w:val="bullet"/>
      <w:lvlText w:val="*"/>
      <w:lvlJc w:val="left"/>
    </w:lvl>
  </w:abstractNum>
  <w:abstractNum w:abstractNumId="1" w15:restartNumberingAfterBreak="0">
    <w:nsid w:val="00666DC9"/>
    <w:multiLevelType w:val="hybridMultilevel"/>
    <w:tmpl w:val="0C7EBA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C45C58"/>
    <w:multiLevelType w:val="hybridMultilevel"/>
    <w:tmpl w:val="CEBA47C8"/>
    <w:lvl w:ilvl="0" w:tplc="18F0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D5C94"/>
    <w:multiLevelType w:val="multilevel"/>
    <w:tmpl w:val="BDBEB8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4" w15:restartNumberingAfterBreak="0">
    <w:nsid w:val="13596964"/>
    <w:multiLevelType w:val="multilevel"/>
    <w:tmpl w:val="EA5A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5708A9"/>
    <w:multiLevelType w:val="multilevel"/>
    <w:tmpl w:val="56F0C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02672D"/>
    <w:multiLevelType w:val="multilevel"/>
    <w:tmpl w:val="CEB0D3E4"/>
    <w:lvl w:ilvl="0">
      <w:start w:val="2"/>
      <w:numFmt w:val="decimal"/>
      <w:lvlText w:val="%1."/>
      <w:lvlJc w:val="left"/>
      <w:pPr>
        <w:ind w:left="550" w:hanging="5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9044AC3"/>
    <w:multiLevelType w:val="multilevel"/>
    <w:tmpl w:val="BFACD3E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A4439BC"/>
    <w:multiLevelType w:val="singleLevel"/>
    <w:tmpl w:val="A9D86D08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2B4E7D8B"/>
    <w:multiLevelType w:val="hybridMultilevel"/>
    <w:tmpl w:val="4614EE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50790E"/>
    <w:multiLevelType w:val="hybridMultilevel"/>
    <w:tmpl w:val="9B5C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293A"/>
    <w:multiLevelType w:val="hybridMultilevel"/>
    <w:tmpl w:val="A776E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532CD"/>
    <w:multiLevelType w:val="singleLevel"/>
    <w:tmpl w:val="75C2203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86D7F2D"/>
    <w:multiLevelType w:val="multilevel"/>
    <w:tmpl w:val="630061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E866C8E"/>
    <w:multiLevelType w:val="hybridMultilevel"/>
    <w:tmpl w:val="A7365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A312E0"/>
    <w:multiLevelType w:val="multilevel"/>
    <w:tmpl w:val="EEFCF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9186C9D"/>
    <w:multiLevelType w:val="hybridMultilevel"/>
    <w:tmpl w:val="43269866"/>
    <w:lvl w:ilvl="0" w:tplc="18F0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1981"/>
    <w:multiLevelType w:val="hybridMultilevel"/>
    <w:tmpl w:val="305E04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855F4D"/>
    <w:multiLevelType w:val="hybridMultilevel"/>
    <w:tmpl w:val="DE74B6C6"/>
    <w:lvl w:ilvl="0" w:tplc="95BE414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02F4E63"/>
    <w:multiLevelType w:val="multilevel"/>
    <w:tmpl w:val="EEFCF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 w15:restartNumberingAfterBreak="0">
    <w:nsid w:val="50DA7270"/>
    <w:multiLevelType w:val="hybridMultilevel"/>
    <w:tmpl w:val="00FAD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18529D"/>
    <w:multiLevelType w:val="multilevel"/>
    <w:tmpl w:val="3280CA1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5EB107BD"/>
    <w:multiLevelType w:val="hybridMultilevel"/>
    <w:tmpl w:val="0B18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4956D9"/>
    <w:multiLevelType w:val="hybridMultilevel"/>
    <w:tmpl w:val="1F62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9C2330"/>
    <w:multiLevelType w:val="hybridMultilevel"/>
    <w:tmpl w:val="39A8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E418F"/>
    <w:multiLevelType w:val="hybridMultilevel"/>
    <w:tmpl w:val="8E68CA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F9060B"/>
    <w:multiLevelType w:val="multilevel"/>
    <w:tmpl w:val="DA0209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ascii="Calibri" w:hAnsi="Calibri"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  <w:sz w:val="18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6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CE"/>
    <w:rsid w:val="0000660A"/>
    <w:rsid w:val="000262A1"/>
    <w:rsid w:val="000561EF"/>
    <w:rsid w:val="00087E46"/>
    <w:rsid w:val="0012475C"/>
    <w:rsid w:val="001476FE"/>
    <w:rsid w:val="00152CA6"/>
    <w:rsid w:val="001713A1"/>
    <w:rsid w:val="001B547C"/>
    <w:rsid w:val="001C1F1E"/>
    <w:rsid w:val="001C5150"/>
    <w:rsid w:val="001D663F"/>
    <w:rsid w:val="001F705A"/>
    <w:rsid w:val="00263541"/>
    <w:rsid w:val="002C702F"/>
    <w:rsid w:val="0030208B"/>
    <w:rsid w:val="00342077"/>
    <w:rsid w:val="00347C3D"/>
    <w:rsid w:val="003C63C5"/>
    <w:rsid w:val="003E6936"/>
    <w:rsid w:val="004066C0"/>
    <w:rsid w:val="004753A0"/>
    <w:rsid w:val="004F0294"/>
    <w:rsid w:val="00501DF8"/>
    <w:rsid w:val="005877D0"/>
    <w:rsid w:val="005C384B"/>
    <w:rsid w:val="005C4441"/>
    <w:rsid w:val="005D6074"/>
    <w:rsid w:val="005E3762"/>
    <w:rsid w:val="005F226C"/>
    <w:rsid w:val="005F2D4B"/>
    <w:rsid w:val="005F73E1"/>
    <w:rsid w:val="00603ACE"/>
    <w:rsid w:val="00623CA6"/>
    <w:rsid w:val="0065350D"/>
    <w:rsid w:val="006627CE"/>
    <w:rsid w:val="006B452D"/>
    <w:rsid w:val="006B46DE"/>
    <w:rsid w:val="006C2FB2"/>
    <w:rsid w:val="006F583B"/>
    <w:rsid w:val="00705230"/>
    <w:rsid w:val="007060FD"/>
    <w:rsid w:val="00707A0A"/>
    <w:rsid w:val="00742985"/>
    <w:rsid w:val="007468EA"/>
    <w:rsid w:val="00746FB7"/>
    <w:rsid w:val="007C0E90"/>
    <w:rsid w:val="007F3B6C"/>
    <w:rsid w:val="00840E5A"/>
    <w:rsid w:val="008974E4"/>
    <w:rsid w:val="008D1688"/>
    <w:rsid w:val="00924601"/>
    <w:rsid w:val="009E204D"/>
    <w:rsid w:val="009E2392"/>
    <w:rsid w:val="009F3D85"/>
    <w:rsid w:val="00A10972"/>
    <w:rsid w:val="00A75AA2"/>
    <w:rsid w:val="00A75F86"/>
    <w:rsid w:val="00A85468"/>
    <w:rsid w:val="00A95F92"/>
    <w:rsid w:val="00AD3940"/>
    <w:rsid w:val="00B15474"/>
    <w:rsid w:val="00B204A5"/>
    <w:rsid w:val="00B41127"/>
    <w:rsid w:val="00B736C1"/>
    <w:rsid w:val="00B92CDB"/>
    <w:rsid w:val="00BA6BB3"/>
    <w:rsid w:val="00C1469C"/>
    <w:rsid w:val="00C2734D"/>
    <w:rsid w:val="00C601F2"/>
    <w:rsid w:val="00C77EFD"/>
    <w:rsid w:val="00CB6C8E"/>
    <w:rsid w:val="00CE45B4"/>
    <w:rsid w:val="00D02825"/>
    <w:rsid w:val="00D973C0"/>
    <w:rsid w:val="00DA3B74"/>
    <w:rsid w:val="00E46DE2"/>
    <w:rsid w:val="00EA59C9"/>
    <w:rsid w:val="00EC17EB"/>
    <w:rsid w:val="00EC3450"/>
    <w:rsid w:val="00EE61E9"/>
    <w:rsid w:val="00F75907"/>
    <w:rsid w:val="00F85828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BD14DD"/>
  <w14:defaultImageDpi w14:val="0"/>
  <w15:docId w15:val="{D64ACAB5-B404-C244-B6AB-F836446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9C9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9C9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EA59C9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A59C9"/>
    <w:rPr>
      <w:rFonts w:asciiTheme="majorHAnsi" w:eastAsiaTheme="majorEastAsia" w:hAnsiTheme="majorHAnsi" w:cs="Times New Roman"/>
      <w:color w:val="2E74B5" w:themeColor="accent1" w:themeShade="BF"/>
      <w:sz w:val="24"/>
      <w:szCs w:val="24"/>
    </w:rPr>
  </w:style>
  <w:style w:type="character" w:styleId="a3">
    <w:name w:val="Hyperlink"/>
    <w:basedOn w:val="a0"/>
    <w:uiPriority w:val="99"/>
    <w:unhideWhenUsed/>
    <w:rsid w:val="00705230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70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5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54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F226C"/>
    <w:pPr>
      <w:spacing w:after="120" w:line="260" w:lineRule="auto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locked/>
    <w:rsid w:val="005F226C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F226C"/>
    <w:pPr>
      <w:spacing w:line="260" w:lineRule="auto"/>
      <w:ind w:left="708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693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E6936"/>
    <w:rPr>
      <w:rFonts w:ascii="Calibri" w:hAnsi="Calibri" w:cs="Times New Roman"/>
      <w:lang w:val="x-none" w:eastAsia="en-US"/>
    </w:rPr>
  </w:style>
  <w:style w:type="paragraph" w:styleId="ac">
    <w:name w:val="Normal (Web)"/>
    <w:basedOn w:val="a"/>
    <w:uiPriority w:val="99"/>
    <w:unhideWhenUsed/>
    <w:rsid w:val="00EA59C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ipp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pp2x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9016</Words>
  <Characters>51393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2022-07-28T11:09:00Z</dcterms:created>
  <dcterms:modified xsi:type="dcterms:W3CDTF">2022-07-28T11:09:00Z</dcterms:modified>
</cp:coreProperties>
</file>